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French</w:t>
      </w:r>
      <w:r>
        <w:t xml:space="preserve"> </w:t>
      </w:r>
      <w:r>
        <w:t xml:space="preserve">Context</w:t>
      </w:r>
    </w:p>
    <w:bookmarkStart w:id="21" w:name="curriculum-developer-in-the-modern-era"/>
    <w:p>
      <w:pPr>
        <w:pStyle w:val="Heading1"/>
      </w:pPr>
      <w:r>
        <w:t xml:space="preserve">Curriculum Developer in the Modern Era</w:t>
      </w:r>
    </w:p>
    <w:bookmarkStart w:id="20" w:name="X56a7f0fda414b9428a1577a3158c681b4a510ce"/>
    <w:p>
      <w:pPr>
        <w:pStyle w:val="Heading2"/>
      </w:pPr>
      <w:r>
        <w:t xml:space="preserve">Bridging Pedagogical Theory and the French Educational Landscape in Paris</w:t>
      </w:r>
    </w:p>
    <w:p>
      <w:pPr>
        <w:pStyle w:val="FirstParagraph"/>
      </w:pPr>
      <w:r>
        <w:t xml:space="preserve">Presented at: International Symposium on Educational Reform</w:t>
      </w:r>
      <w:r>
        <w:br/>
      </w:r>
      <w:r>
        <w:t xml:space="preserve">Location: Paris, France</w:t>
      </w:r>
      <w:r>
        <w:br/>
      </w:r>
      <w:r>
        <w:t xml:space="preserve">Author: [Your Name/Academic Institution]</w:t>
      </w:r>
    </w:p>
    <w:bookmarkEnd w:id="20"/>
    <w:bookmarkEnd w:id="21"/>
    <w:bookmarkStart w:id="22" w:name="Xe60f0df8c2e80f7225eec558fdf0ff804f66c0d"/>
    <w:p>
      <w:pPr>
        <w:pStyle w:val="Heading3"/>
      </w:pPr>
      <w:r>
        <w:t xml:space="preserve">Abstract: The Role of the Curriculum Developer</w:t>
      </w:r>
    </w:p>
    <w:p>
      <w:pPr>
        <w:pStyle w:val="FirstParagraph"/>
      </w:pPr>
      <w:r>
        <w:t xml:space="preserve">In an increasingly globalized educational landscape, the role of a Curriculum Developer is pivotal. This presentation explores the multifaceted responsibilities of curriculum development within France Paris. As a hub for education and culture in Europe, Paris offers unique challenges and opportunities for those designing learning pathways that meet both national standards and international expectations.</w:t>
      </w:r>
    </w:p>
    <w:p>
      <w:pPr>
        <w:pStyle w:val="BodyText"/>
      </w:pPr>
      <w:r>
        <w:t xml:space="preserve">The objective of this poster is to delineate how a Curriculum Developer navigates the complex interplay between the rigid structures of the French National Education system and the dynamic needs of modern pedagogy. We argue that effective curriculum design requires not only subject matter expertise but also a deep understanding of local cultural contexts, specifically those found in France Paris.</w:t>
      </w:r>
    </w:p>
    <w:bookmarkEnd w:id="22"/>
    <w:bookmarkStart w:id="23" w:name="X4eec26905e67bcf10b9248dcbea258e6c1ecc29"/>
    <w:p>
      <w:pPr>
        <w:pStyle w:val="Heading3"/>
      </w:pPr>
      <w:r>
        <w:t xml:space="preserve">Contextual Framework: Paris and Its Educational Ecosystem</w:t>
      </w:r>
    </w:p>
    <w:p>
      <w:pPr>
        <w:pStyle w:val="FirstParagraph"/>
      </w:pPr>
      <w:r>
        <w:t xml:space="preserve">The location of our analysis is critical. Operating as a Curriculum Developer in France Paris involves engaging with one of the world's most historic yet evolving educational systems. The curriculum developer must balance the centralised authority of the Ministry of National Education with the autonomy increasingly granted to local academies.</w:t>
      </w:r>
    </w:p>
    <w:p>
      <w:pPr>
        <w:numPr>
          <w:ilvl w:val="0"/>
          <w:numId w:val="1001"/>
        </w:numPr>
        <w:pStyle w:val="Compact"/>
      </w:pPr>
      <w:r>
        <w:rPr>
          <w:bCs/>
          <w:b/>
        </w:rPr>
        <w:t xml:space="preserve">Cultural Heritage:</w:t>
      </w:r>
      <w:r>
        <w:t xml:space="preserve"> </w:t>
      </w:r>
      <w:r>
        <w:t xml:space="preserve">Paris serves as a guardian of French intellectual tradition. Curriculum developers must integrate this heritage while fostering critical thinking and modern digital literacy.</w:t>
      </w:r>
    </w:p>
    <w:p>
      <w:pPr>
        <w:numPr>
          <w:ilvl w:val="0"/>
          <w:numId w:val="1001"/>
        </w:numPr>
        <w:pStyle w:val="Compact"/>
      </w:pPr>
      <w:r>
        <w:rPr>
          <w:bCs/>
          <w:b/>
        </w:rPr>
        <w:t xml:space="preserve">Diversity and Inclusion:</w:t>
      </w:r>
      <w:r>
        <w:t xml:space="preserve"> </w:t>
      </w:r>
      <w:r>
        <w:t xml:space="preserve">The diverse demographic makeup of Paris requires curricula that are inclusive, culturally responsive, and equitable for students from varied backgrounds.</w:t>
      </w:r>
    </w:p>
    <w:p>
      <w:pPr>
        <w:numPr>
          <w:ilvl w:val="0"/>
          <w:numId w:val="1001"/>
        </w:numPr>
        <w:pStyle w:val="Compact"/>
      </w:pPr>
      <w:r>
        <w:rPr>
          <w:bCs/>
          <w:b/>
        </w:rPr>
        <w:t xml:space="preserve">Bilingualism:</w:t>
      </w:r>
      <w:r>
        <w:t xml:space="preserve"> </w:t>
      </w:r>
      <w:r>
        <w:t xml:space="preserve">With the rise of international schools and bilingual programs in France Paris, curriculum developers must structure learning modules that support dual-language proficiency without compromising depth in core subjects.</w:t>
      </w:r>
    </w:p>
    <w:bookmarkEnd w:id="23"/>
    <w:bookmarkStart w:id="24" w:name="X6e86cd0bacb2074b34c0a74d4d8883c213f51e0"/>
    <w:p>
      <w:pPr>
        <w:pStyle w:val="Heading3"/>
      </w:pPr>
      <w:r>
        <w:t xml:space="preserve">Core Responsibilities of the Curriculum Developer</w:t>
      </w:r>
    </w:p>
    <w:p>
      <w:pPr>
        <w:pStyle w:val="FirstParagraph"/>
      </w:pPr>
      <w:r>
        <w:t xml:space="preserve">A Curriculum Developer is not merely a writer of textbooks; they are architects of learning experiences. In the context of France Paris, these responsibilities extend to several key domains:</w:t>
      </w:r>
    </w:p>
    <w:p>
      <w:pPr>
        <w:pStyle w:val="BodyText"/>
      </w:pPr>
      <w:r>
        <w:rPr>
          <w:bCs/>
          <w:b/>
        </w:rPr>
        <w:t xml:space="preserve">1. Alignment with National Standards:</w:t>
      </w:r>
      <w:r>
        <w:br/>
      </w:r>
      <w:r>
        <w:t xml:space="preserve">The primary duty is ensuring that all learning outcomes align with the "Socle Commun de Connaissances, de Compétences et de Culture." This ensures that students in Paris are prepared for national assessments while maintaining high academic rigour.</w:t>
      </w:r>
    </w:p>
    <w:p>
      <w:pPr>
        <w:pStyle w:val="BodyText"/>
      </w:pPr>
      <w:r>
        <w:rPr>
          <w:bCs/>
          <w:b/>
        </w:rPr>
        <w:t xml:space="preserve">2. Integration of Digital Tools:</w:t>
      </w:r>
      <w:r>
        <w:br/>
      </w:r>
      <w:r>
        <w:t xml:space="preserve">Modern curriculum development requires the seamless integration of digital technologies. In France Paris, this means leveraging e-learning platforms that are compliant with GDPR and designed to enhance, rather than distract from, pedagogical goals.</w:t>
      </w:r>
    </w:p>
    <w:p>
      <w:pPr>
        <w:pStyle w:val="BodyText"/>
      </w:pPr>
      <w:r>
        <w:rPr>
          <w:bCs/>
          <w:b/>
        </w:rPr>
        <w:t xml:space="preserve">3. Stakeholder Collaboration:</w:t>
      </w:r>
      <w:r>
        <w:br/>
      </w:r>
      <w:r>
        <w:t xml:space="preserve">Effective curriculum design is collaborative. The Curriculum Developer must engage with teachers, parents, policymakers, and industry partners in Paris to ensure the curriculum remains relevant to the labor market and societal needs.</w:t>
      </w:r>
    </w:p>
    <w:bookmarkEnd w:id="24"/>
    <w:bookmarkStart w:id="25" w:name="methodological-approach-backward-design"/>
    <w:p>
      <w:pPr>
        <w:pStyle w:val="Heading3"/>
      </w:pPr>
      <w:r>
        <w:t xml:space="preserve">Methodological Approach: Backward Design</w:t>
      </w:r>
    </w:p>
    <w:p>
      <w:pPr>
        <w:pStyle w:val="FirstParagraph"/>
      </w:pPr>
      <w:r>
        <w:t xml:space="preserve">This presentation advocates for a "Backward Design" methodology, starting with desired results and then determining the appropriate assessment evidence and learning plans. In France Paris, this approach allows for:</w:t>
      </w:r>
    </w:p>
    <w:p>
      <w:pPr>
        <w:numPr>
          <w:ilvl w:val="0"/>
          <w:numId w:val="1002"/>
        </w:numPr>
        <w:pStyle w:val="Compact"/>
      </w:pPr>
      <w:r>
        <w:rPr>
          <w:bCs/>
          <w:b/>
        </w:rPr>
        <w:t xml:space="preserve">Flexibility:</w:t>
      </w:r>
      <w:r>
        <w:t xml:space="preserve"> </w:t>
      </w:r>
      <w:r>
        <w:t xml:space="preserve">Adapting to the specific needs of different arrondissements or districts within Paris.</w:t>
      </w:r>
    </w:p>
    <w:p>
      <w:pPr>
        <w:numPr>
          <w:ilvl w:val="0"/>
          <w:numId w:val="1002"/>
        </w:numPr>
        <w:pStyle w:val="Compact"/>
      </w:pPr>
      <w:r>
        <w:rPr>
          <w:bCs/>
          <w:b/>
        </w:rPr>
        <w:t xml:space="preserve">Efficacy:</w:t>
      </w:r>
    </w:p>
    <w:p>
      <w:pPr>
        <w:numPr>
          <w:ilvl w:val="0"/>
          <w:numId w:val="1002"/>
        </w:numPr>
        <w:pStyle w:val="Compact"/>
      </w:pPr>
      <w:r>
        <w:rPr>
          <w:bCs/>
          <w:b/>
        </w:rPr>
        <w:t xml:space="preserve">Innovation:</w:t>
      </w:r>
      <w:r>
        <w:t xml:space="preserve"> </w:t>
      </w:r>
      <w:r>
        <w:t xml:space="preserve">Encouraging the use of project-based learning (PBL), which is gaining traction in French schools as a method to engage students in complex problem-solving.</w:t>
      </w:r>
    </w:p>
    <w:bookmarkEnd w:id="25"/>
    <w:bookmarkStart w:id="26" w:name="challenges-and-strategic-solutions"/>
    <w:p>
      <w:pPr>
        <w:pStyle w:val="Heading3"/>
      </w:pPr>
      <w:r>
        <w:t xml:space="preserve">Challenges and Strategic Solutions</w:t>
      </w:r>
    </w:p>
    <w:p>
      <w:pPr>
        <w:pStyle w:val="FirstParagraph"/>
      </w:pPr>
      <w:r>
        <w:t xml:space="preserve">The role of a Curriculum Developer in France Paris is fraught with challenges. One significant issue is the rapid pace of technological change versus the slower adoption rates in traditional educational institutions. Furthermore, there is often tension between preserving French linguistic purity and embracing global English-mediated knowledge.</w:t>
      </w:r>
    </w:p>
    <w:p>
      <w:pPr>
        <w:pStyle w:val="BodyText"/>
      </w:pPr>
      <w:r>
        <w:t xml:space="preserve">Strategic Solution: The proposed model suggests a "Hybrid Curriculum Framework." This framework maintains strict adherence to core French literary and scientific standards while incorporating modular units on global citizenship, digital ethics, and multilingual communication. By adopting this hybrid approach, Curriculum Developers can create resilient educational programs that prepare students for both local civic engagement in France Paris and global professional careers.</w:t>
      </w:r>
    </w:p>
    <w:p>
      <w:pPr>
        <w:pStyle w:val="BodyText"/>
      </w:pPr>
      <w:r>
        <w:t xml:space="preserve">Additionally, the social stratification often observed in urban centers like Paris demands a curriculum that promotes social mobility. This requires developers to implement differentiated instruction strategies within the curriculum design itself, ensuring that high-achieving students are challenged while those needing support receive scaffolded resources.</w:t>
      </w:r>
    </w:p>
    <w:bookmarkEnd w:id="26"/>
    <w:p>
      <w:pPr>
        <w:pStyle w:val="BodyText"/>
      </w:pPr>
      <w:r>
        <w:rPr>
          <w:bCs/>
          <w:b/>
        </w:rPr>
        <w:t xml:space="preserve">Contact:</w:t>
      </w:r>
      <w:r>
        <w:t xml:space="preserve"> </w:t>
      </w:r>
      <w:r>
        <w:t xml:space="preserve">For further details on this research regarding Curriculum Developer roles in France Paris, please contact the author.</w:t>
      </w:r>
      <w:r>
        <w:br/>
      </w: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the French Context</dc:title>
  <dc:creator/>
  <dc:language>en</dc:language>
  <cp:keywords/>
  <dcterms:created xsi:type="dcterms:W3CDTF">2026-07-29T04:40:42Z</dcterms:created>
  <dcterms:modified xsi:type="dcterms:W3CDTF">2026-07-29T04:40:42Z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