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1760f56e425015009772db4198e8a96da887b52"/>
    <w:p>
      <w:pPr>
        <w:pStyle w:val="Heading1"/>
      </w:pPr>
      <w:r>
        <w:t xml:space="preserve">The Sentinel of Sovereignty: The Evolving Role of the Customs Officer</w:t>
      </w:r>
    </w:p>
    <w:p>
      <w:pPr>
        <w:pStyle w:val="FirstParagraph"/>
      </w:pPr>
      <w:r>
        <w:t xml:space="preserve">A Strategic Analysis of Border Management, Trade Facilitation, and Security in India, New Delhi</w:t>
      </w:r>
    </w:p>
    <w:bookmarkEnd w:id="20"/>
    <w:bookmarkStart w:id="21" w:name="introduction-and-context"/>
    <w:p>
      <w:pPr>
        <w:pStyle w:val="Heading2"/>
      </w:pPr>
      <w:r>
        <w:t xml:space="preserve">1. Introduction and Context</w:t>
      </w:r>
    </w:p>
    <w:p>
      <w:pPr>
        <w:pStyle w:val="FirstParagraph"/>
      </w:pPr>
      <w:r>
        <w:t xml:space="preserve">The Customs Officer stands as the first line of defense for any nation's economic security and public welfare. In the context of a rapidly globalizing economy, the role has transcended mere revenue collection to become a critical component of national security, international trade facilitation, and regulatory compliance. This presentation focuses specifically on the operational landscape within</w:t>
      </w:r>
      <w:r>
        <w:t xml:space="preserve"> </w:t>
      </w:r>
      <w:r>
        <w:rPr>
          <w:bCs/>
          <w:b/>
        </w:rPr>
        <w:t xml:space="preserve">India</w:t>
      </w:r>
      <w:r>
        <w:t xml:space="preserve">, with a particular emphasis on its capital region,</w:t>
      </w:r>
      <w:r>
        <w:t xml:space="preserve"> </w:t>
      </w:r>
      <w:r>
        <w:rPr>
          <w:bCs/>
          <w:b/>
        </w:rPr>
        <w:t xml:space="preserve">New Delhi</w:t>
      </w:r>
      <w:r>
        <w:t xml:space="preserve">. As the political and administrative heart of India, New Delhi serves as a pivotal hub for diplomatic imports/exports, high-value logistics through Indira Gandhi International (IGI) Airport, and stringent regulatory enforcement.</w:t>
      </w:r>
    </w:p>
    <w:bookmarkEnd w:id="21"/>
    <w:bookmarkStart w:id="25" w:name="core-mandates-of-the-customs-officer"/>
    <w:p>
      <w:pPr>
        <w:pStyle w:val="Heading2"/>
      </w:pPr>
      <w:r>
        <w:t xml:space="preserve">2. Core Mandates of the Customs Officer</w:t>
      </w:r>
    </w:p>
    <w:p>
      <w:pPr>
        <w:pStyle w:val="FirstParagraph"/>
      </w:pPr>
      <w:r>
        <w:t xml:space="preserve">The duties performed by Customs Officers in New Delhi are multifaceted, requiring a blend of legal expertise, technological proficiency, and investigative acumen. These mandates are primarily governed by the Customs Act, 1962.</w:t>
      </w:r>
    </w:p>
    <w:bookmarkStart w:id="22" w:name="a.-revenue-protection-and-assessment"/>
    <w:p>
      <w:pPr>
        <w:pStyle w:val="Heading3"/>
      </w:pPr>
      <w:r>
        <w:t xml:space="preserve">A. Revenue Protection and Assessment</w:t>
      </w:r>
    </w:p>
    <w:p>
      <w:pPr>
        <w:numPr>
          <w:ilvl w:val="0"/>
          <w:numId w:val="1001"/>
        </w:numPr>
        <w:pStyle w:val="Compact"/>
      </w:pPr>
      <w:r>
        <w:rPr>
          <w:bCs/>
          <w:b/>
        </w:rPr>
        <w:t xml:space="preserve">Duty Collection:</w:t>
      </w:r>
    </w:p>
    <w:p>
      <w:pPr>
        <w:numPr>
          <w:ilvl w:val="0"/>
          <w:numId w:val="1001"/>
        </w:numPr>
        <w:pStyle w:val="Compact"/>
      </w:pPr>
      <w:r>
        <w:rPr>
          <w:bCs/>
          <w:b/>
        </w:rPr>
        <w:t xml:space="preserve">C valuation:</w:t>
      </w:r>
      <w:r>
        <w:t xml:space="preserve"> </w:t>
      </w:r>
      <w:r>
        <w:t xml:space="preserve">Verifying the transaction value of imported goods to prevent under-invoicing, which is a common method for tax evasion in high-volume trade hubs like Delhi NCR.</w:t>
      </w:r>
    </w:p>
    <w:p>
      <w:pPr>
        <w:numPr>
          <w:ilvl w:val="0"/>
          <w:numId w:val="1001"/>
        </w:numPr>
        <w:pStyle w:val="Compact"/>
      </w:pPr>
      <w:r>
        <w:rPr>
          <w:bCs/>
          <w:b/>
        </w:rPr>
        <w:t xml:space="preserve">Risk Management:</w:t>
      </w:r>
      <w:r>
        <w:t xml:space="preserve"> </w:t>
      </w:r>
      <w:r>
        <w:t xml:space="preserve">Utilizing data analytics to identify shipments that deviate from standard patterns, thereby prioritizing inspections where revenue leakage is most likely.</w:t>
      </w:r>
    </w:p>
    <w:bookmarkEnd w:id="22"/>
    <w:bookmarkStart w:id="23" w:name="b.-enforcement-and-prohibition"/>
    <w:p>
      <w:pPr>
        <w:pStyle w:val="Heading3"/>
      </w:pPr>
      <w:r>
        <w:t xml:space="preserve">B. Enforcement and Prohibition</w:t>
      </w:r>
    </w:p>
    <w:p>
      <w:pPr>
        <w:pStyle w:val="FirstParagraph"/>
      </w:pPr>
      <w:r>
        <w:t xml:space="preserve">A critical aspect of the Customs Officer's role in New Delhi involves strict enforcement against prohibited and restricted items. This includes:</w:t>
      </w:r>
    </w:p>
    <w:p>
      <w:pPr>
        <w:numPr>
          <w:ilvl w:val="0"/>
          <w:numId w:val="1002"/>
        </w:numPr>
        <w:pStyle w:val="Compact"/>
      </w:pPr>
      <w:r>
        <w:rPr>
          <w:bCs/>
          <w:b/>
        </w:rPr>
        <w:t xml:space="preserve">Narcotics Control:</w:t>
      </w:r>
      <w:r>
        <w:t xml:space="preserve"> </w:t>
      </w:r>
      <w:r>
        <w:t xml:space="preserve">Intercepting illicit drug trafficking attempts, which often utilize passenger baggage or courier services passing through Delhi.</w:t>
      </w:r>
    </w:p>
    <w:p>
      <w:pPr>
        <w:numPr>
          <w:ilvl w:val="0"/>
          <w:numId w:val="1002"/>
        </w:numPr>
        <w:pStyle w:val="Compact"/>
      </w:pPr>
      <w:r>
        <w:rPr>
          <w:bCs/>
          <w:b/>
        </w:rPr>
        <w:t xml:space="preserve">Cultural Heritage Protection:</w:t>
      </w:r>
      <w:r>
        <w:t xml:space="preserve"> </w:t>
      </w:r>
      <w:r>
        <w:t xml:space="preserve">Preventing the illegal export of antiques and artifacts, safeguarding India's rich historical legacy.</w:t>
      </w:r>
    </w:p>
    <w:p>
      <w:pPr>
        <w:numPr>
          <w:ilvl w:val="0"/>
          <w:numId w:val="1002"/>
        </w:numPr>
        <w:pStyle w:val="Compact"/>
      </w:pPr>
      <w:r>
        <w:t xml:space="preserve">Luxury Tax Compliance:</w:t>
      </w:r>
    </w:p>
    <w:bookmarkEnd w:id="23"/>
    <w:bookmarkStart w:id="24" w:name="c.-trade-facilitation"/>
    <w:p>
      <w:pPr>
        <w:pStyle w:val="Heading3"/>
      </w:pPr>
      <w:r>
        <w:t xml:space="preserve">C. Trade Facilitation</w:t>
      </w:r>
    </w:p>
    <w:p>
      <w:pPr>
        <w:pStyle w:val="FirstParagraph"/>
      </w:pPr>
      <w:r>
        <w:t xml:space="preserve">Beyond enforcement, the modern Customs Officer in India is tasked with facilitating legitimate trade. Under initiatives like "Ease of Doing Business," officers are responsible for expediting clearance procedures for essential commodities, pharmaceuticals, and technology hardware through systems such as ICEGATE (Indian Customs Electronic Gateway).</w:t>
      </w:r>
    </w:p>
    <w:bookmarkEnd w:id="24"/>
    <w:bookmarkEnd w:id="25"/>
    <w:bookmarkStart w:id="26" w:name="Xdf3f569c769db46e8c7543a1abea63c3e568b20"/>
    <w:p>
      <w:pPr>
        <w:pStyle w:val="Heading2"/>
      </w:pPr>
      <w:r>
        <w:t xml:space="preserve">3. The Strategic Importance of India, New Delhi</w:t>
      </w:r>
    </w:p>
    <w:p>
      <w:pPr>
        <w:pStyle w:val="FirstParagraph"/>
      </w:pPr>
      <w:r>
        <w:t xml:space="preserve">New Delhi presents a unique operational environment for Customs Officers compared to maritime ports in Chennai or Mumbai. Its significance is derived from three primary factors:</w:t>
      </w:r>
    </w:p>
    <w:p>
      <w:pPr>
        <w:numPr>
          <w:ilvl w:val="0"/>
          <w:numId w:val="1003"/>
        </w:numPr>
        <w:pStyle w:val="Compact"/>
      </w:pPr>
      <w:r>
        <w:rPr>
          <w:bCs/>
          <w:b/>
        </w:rPr>
        <w:t xml:space="preserve">Air Cargo and Passenger Traffic:</w:t>
      </w:r>
    </w:p>
    <w:p>
      <w:pPr>
        <w:numPr>
          <w:ilvl w:val="0"/>
          <w:numId w:val="1003"/>
        </w:numPr>
        <w:pStyle w:val="Compact"/>
      </w:pPr>
      <w:r>
        <w:rPr>
          <w:bCs/>
          <w:b/>
        </w:rPr>
        <w:t xml:space="preserve">Regulatory Hub:</w:t>
      </w:r>
    </w:p>
    <w:p>
      <w:pPr>
        <w:numPr>
          <w:ilvl w:val="0"/>
          <w:numId w:val="1003"/>
        </w:numPr>
        <w:pStyle w:val="Compact"/>
      </w:pPr>
      <w:r>
        <w:rPr>
          <w:bCs/>
          <w:b/>
        </w:rPr>
        <w:t xml:space="preserve">Security Sensitivity:</w:t>
      </w:r>
    </w:p>
    <w:bookmarkEnd w:id="26"/>
    <w:bookmarkStart w:id="27" w:name="contemporary-challenges"/>
    <w:p>
      <w:pPr>
        <w:pStyle w:val="Heading2"/>
      </w:pPr>
      <w:r>
        <w:t xml:space="preserve">4. Contemporary Challenges</w:t>
      </w:r>
    </w:p>
    <w:p>
      <w:pPr>
        <w:pStyle w:val="FirstParagraph"/>
      </w:pPr>
      <w:r>
        <w:t xml:space="preserve">The role of the Customs Officer in New Delhi is not without significant challenges. The rapid evolution of e-commerce has introduced a deluge of small, low-value parcels that are difficult to inspect individually. Smuggling networks have adapted by fragmenting consignments and utilizing cryptocurrency transactions for illicit payments.</w:t>
      </w:r>
    </w:p>
    <w:p>
      <w:pPr>
        <w:pStyle w:val="BodyText"/>
      </w:pPr>
      <w:r>
        <w:t xml:space="preserve">Furthermore, the pressure to reduce congestion at IGI Airport requires officers to make split-second decisions on risk assessment without physical inspection. This demands a high level of trust in automated screening technologies and accurate data inputs from clearing agents. There is also the constant threat of corruption, which necessitates robust internal vigilance mechanisms and ethical training programs.</w:t>
      </w:r>
    </w:p>
    <w:bookmarkEnd w:id="27"/>
    <w:bookmarkStart w:id="28" w:name="X2da447e0fa322aa67c4fb1ad929849d4cb4a9ab"/>
    <w:p>
      <w:pPr>
        <w:pStyle w:val="Heading2"/>
      </w:pPr>
      <w:r>
        <w:t xml:space="preserve">5. Future Directions: Technology and Integration</w:t>
      </w:r>
    </w:p>
    <w:p>
      <w:pPr>
        <w:pStyle w:val="FirstParagraph"/>
      </w:pPr>
      <w:r>
        <w:t xml:space="preserve">To address these challenges, the Customs Department in India is increasingly adopting Industry 4.0 technologies. In New Delhi, this includes:</w:t>
      </w:r>
    </w:p>
    <w:p>
      <w:pPr>
        <w:numPr>
          <w:ilvl w:val="0"/>
          <w:numId w:val="1004"/>
        </w:numPr>
        <w:pStyle w:val="Compact"/>
      </w:pPr>
      <w:r>
        <w:rPr>
          <w:bCs/>
          <w:b/>
        </w:rPr>
        <w:t xml:space="preserve">X-Ray and CT Scanner Integration:</w:t>
      </w:r>
    </w:p>
    <w:p>
      <w:pPr>
        <w:numPr>
          <w:ilvl w:val="0"/>
          <w:numId w:val="1004"/>
        </w:numPr>
        <w:pStyle w:val="Compact"/>
      </w:pPr>
      <w:r>
        <w:rPr>
          <w:bCs/>
          <w:b/>
        </w:rPr>
        <w:t xml:space="preserve">Data Analytics and AI:</w:t>
      </w:r>
    </w:p>
    <w:p>
      <w:pPr>
        <w:numPr>
          <w:ilvl w:val="0"/>
          <w:numId w:val="1004"/>
        </w:numPr>
        <w:pStyle w:val="Compact"/>
      </w:pPr>
      <w:r>
        <w:rPr>
          <w:bCs/>
          <w:b/>
        </w:rPr>
        <w:t xml:space="preserve">NIC (Non-Intrusive Inspection):</w:t>
      </w:r>
    </w:p>
    <w:p>
      <w:pPr>
        <w:pStyle w:val="FirstParagraph"/>
      </w:pPr>
      <w:r>
        <w:t xml:space="preserve">The integration of these technologies allows Customs Officers in New Delhi to shift from a reactive posture (inspecting every item) to a proactive one (targeting high-risk shipments), thereby enhancing both security and efficiency.</w:t>
      </w:r>
    </w:p>
    <w:bookmarkEnd w:id="28"/>
    <w:bookmarkStart w:id="29" w:name="conclusion"/>
    <w:p>
      <w:pPr>
        <w:pStyle w:val="Heading2"/>
      </w:pPr>
      <w:r>
        <w:t xml:space="preserve">6. Conclusion</w:t>
      </w:r>
    </w:p>
    <w:p>
      <w:pPr>
        <w:pStyle w:val="FirstParagraph"/>
      </w:pPr>
      <w:r>
        <w:t xml:space="preserve">The Customs Officer in India, particularly within the jurisdiction of New Delhi, serves as a vital sentinel at the nation's gate. Their work ensures that while global trade flows freely into and out of the country, threats to economic stability and national security are neutralized. As globalization accelerates and new forms of commerce emerge via digital platforms, the role will continue to evolve. Success in this domain depends not only on rigorous enforcement but also on seamless collaboration with other government agencies and the adoption of cutting-edge technology. For stakeholders in India, New Delhi remains a critical node where policy meets practice, making the efficacy of Customs Officers paramount to the nation's prosperity and safety.</w:t>
      </w:r>
    </w:p>
    <w:bookmarkEnd w:id="29"/>
    <w:bookmarkStart w:id="30" w:name="acknowledgments-and-references"/>
    <w:p>
      <w:pPr>
        <w:pStyle w:val="Heading3"/>
      </w:pPr>
      <w:r>
        <w:t xml:space="preserve">Acknowledgments and References</w:t>
      </w:r>
    </w:p>
    <w:p>
      <w:pPr>
        <w:pStyle w:val="FirstParagraph"/>
      </w:pPr>
      <w:r>
        <w:rPr>
          <w:bCs/>
          <w:b/>
        </w:rPr>
        <w:t xml:space="preserve">Data Sources:</w:t>
      </w:r>
    </w:p>
    <w:p>
      <w:pPr>
        <w:pStyle w:val="BodyText"/>
      </w:pPr>
      <w:r>
        <w:rPr>
          <w:bCs/>
          <w:b/>
        </w:rPr>
        <w:t xml:space="preserve">Legal Framework:</w:t>
      </w:r>
      <w:r>
        <w:br/>
      </w:r>
      <w:r>
        <w:rPr>
          <w:iCs/>
          <w:i/>
        </w:rPr>
        <w:t xml:space="preserve">Presentation prepared for academic dissemination regarding Border Security and Trade Economics in the National Capital Territory of New Delhi.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Customs Officers in India, New Delhi</dc:title>
  <dc:creator/>
  <dc:language>en</dc:language>
  <cp:keywords/>
  <dcterms:created xsi:type="dcterms:W3CDTF">2026-07-30T01:31:43Z</dcterms:created>
  <dcterms:modified xsi:type="dcterms:W3CDTF">2026-07-30T01:31:43Z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