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Nepal</w:t>
      </w:r>
      <w:r>
        <w:t xml:space="preserve"> </w:t>
      </w:r>
      <w:r>
        <w:t xml:space="preserve">Kathmandu</w:t>
      </w:r>
    </w:p>
    <w:bookmarkStart w:id="20" w:name="X133255f3839ef4b6993bf159a05c95d7830c497"/>
    <w:p>
      <w:pPr>
        <w:pStyle w:val="Heading1"/>
      </w:pPr>
      <w:r>
        <w:t xml:space="preserve">The Evolving Role of the Customs Officer in Nepal Kathmandu</w:t>
      </w:r>
    </w:p>
    <w:p>
      <w:pPr>
        <w:pStyle w:val="FirstParagraph"/>
      </w:pPr>
      <w:r>
        <w:t xml:space="preserve">An Academic Analysis of Border Security, Trade Facilitation, and Digital Transformation in a Landlocked Economy</w:t>
      </w:r>
    </w:p>
    <w:bookmarkEnd w:id="20"/>
    <w:p>
      <w:pPr>
        <w:pStyle w:val="BodyText"/>
      </w:pPr>
      <w:r>
        <w:rPr>
          <w:bCs/>
          <w:b/>
        </w:rPr>
        <w:t xml:space="preserve">Presentation Focus:</w:t>
      </w:r>
      <w:r>
        <w:t xml:space="preserve"> </w:t>
      </w:r>
      <w:r>
        <w:t xml:space="preserve">Customs Officer duties within the specific geopolitical context of Nepal Kathmandu.</w:t>
      </w:r>
      <w:r>
        <w:br/>
      </w:r>
      <w:r>
        <w:rPr>
          <w:bCs/>
          <w:b/>
        </w:rPr>
        <w:t xml:space="preserve">Date:</w:t>
      </w:r>
      <w:r>
        <w:t xml:space="preserve"> </w:t>
      </w:r>
      <w:r>
        <w:t xml:space="preserve">October 2023 |</w:t>
      </w:r>
      <w:r>
        <w:t xml:space="preserve"> </w:t>
      </w:r>
      <w:r>
        <w:rPr>
          <w:bCs/>
          <w:b/>
        </w:rPr>
        <w:t xml:space="preserve">Location Context:</w:t>
      </w:r>
      <w:r>
        <w:t xml:space="preserve"> </w:t>
      </w:r>
      <w:r>
        <w:t xml:space="preserve">Tribhuvan International Airport (TIA) &amp; Internal Checkposts.</w:t>
      </w:r>
    </w:p>
    <w:bookmarkStart w:id="21" w:name="introduction-context"/>
    <w:p>
      <w:pPr>
        <w:pStyle w:val="Heading2"/>
      </w:pPr>
      <w:r>
        <w:t xml:space="preserve">1. Introduction &amp; Context</w:t>
      </w:r>
    </w:p>
    <w:p>
      <w:pPr>
        <w:pStyle w:val="FirstParagraph"/>
      </w:pPr>
      <w:r>
        <w:rPr>
          <w:bCs/>
          <w:b/>
        </w:rPr>
        <w:t xml:space="preserve">Nepal Kathmandu</w:t>
      </w:r>
      <w:r>
        <w:t xml:space="preserve"> </w:t>
      </w:r>
      <w:r>
        <w:t xml:space="preserve">serves as the administrative, economic, and transportation hub of the Federal Democratic Republic of Nepal. As a landlocked nation situated between two economic giants, India and China, the capital city acts as the primary gateway for international trade. The Customs Officer plays a pivotal role in this ecosystem.</w:t>
      </w:r>
    </w:p>
    <w:p>
      <w:pPr>
        <w:pStyle w:val="BodyText"/>
      </w:pPr>
      <w:r>
        <w:t xml:space="preserve">The Customs Department of Nepal operates under strict legal frameworks designed to protect national revenue and security. In</w:t>
      </w:r>
      <w:r>
        <w:t xml:space="preserve"> </w:t>
      </w:r>
      <w:r>
        <w:rPr>
          <w:bCs/>
          <w:b/>
        </w:rPr>
        <w:t xml:space="preserve">Nepal Kathmandu</w:t>
      </w:r>
      <w:r>
        <w:t xml:space="preserve">, specifically at Tribhuvan International Airport (TIA) and the adjacent customs warehouses, the volume of cargo and passenger traffic necessitates a highly skilled workforce.</w:t>
      </w:r>
    </w:p>
    <w:p>
      <w:pPr>
        <w:pStyle w:val="BodyText"/>
      </w:pPr>
      <w:r>
        <w:rPr>
          <w:bCs/>
          <w:b/>
        </w:rPr>
        <w:t xml:space="preserve">Key Objective:</w:t>
      </w:r>
      <w:r>
        <w:t xml:space="preserve"> </w:t>
      </w:r>
      <w:r>
        <w:t xml:space="preserve">To analyze how modern Customs Officers in Nepal Kathmandu balance stringent regulatory enforcement with the need for rapid trade facilitation.</w:t>
      </w:r>
    </w:p>
    <w:bookmarkEnd w:id="21"/>
    <w:bookmarkStart w:id="22" w:name="core-responsibilities"/>
    <w:p>
      <w:pPr>
        <w:pStyle w:val="Heading2"/>
      </w:pPr>
      <w:r>
        <w:t xml:space="preserve">2. Core Responsibilities</w:t>
      </w:r>
    </w:p>
    <w:p>
      <w:pPr>
        <w:pStyle w:val="FirstParagraph"/>
      </w:pPr>
      <w:r>
        <w:t xml:space="preserve">The role of the Customs Officer extends beyond simple tax collection. In the complex environment of Nepal Kathmandu, duties include:</w:t>
      </w:r>
    </w:p>
    <w:p>
      <w:pPr>
        <w:numPr>
          <w:ilvl w:val="0"/>
          <w:numId w:val="1001"/>
        </w:numPr>
        <w:pStyle w:val="Compact"/>
      </w:pPr>
      <w:r>
        <w:rPr>
          <w:bCs/>
          <w:b/>
        </w:rPr>
        <w:t xml:space="preserve">Fiscal Administration:</w:t>
      </w:r>
      <w:r>
        <w:t xml:space="preserve"> </w:t>
      </w:r>
      <w:r>
        <w:t xml:space="preserve">Assessment and collection of customs duties, excise taxes, and VAT on imported goods. This revenue is critical for national development projects.</w:t>
      </w:r>
    </w:p>
    <w:p>
      <w:pPr>
        <w:numPr>
          <w:ilvl w:val="0"/>
          <w:numId w:val="1001"/>
        </w:numPr>
        <w:pStyle w:val="Compact"/>
      </w:pPr>
      <w:r>
        <w:rPr>
          <w:bCs/>
          <w:b/>
        </w:rPr>
        <w:t xml:space="preserve">Narcotics and Arms Control:</w:t>
      </w:r>
      <w:r>
        <w:t xml:space="preserve"> </w:t>
      </w:r>
      <w:r>
        <w:t xml:space="preserve">Given Nepal's geographic position as a transit route, Customs Officers in Kathmandu are the first line of defense against illicit trafficking of narcotics (particularly hashish and heroin) and unauthorized arms.</w:t>
      </w:r>
    </w:p>
    <w:p>
      <w:pPr>
        <w:numPr>
          <w:ilvl w:val="0"/>
          <w:numId w:val="1001"/>
        </w:numPr>
        <w:pStyle w:val="Compact"/>
      </w:pPr>
      <w:r>
        <w:rPr>
          <w:bCs/>
          <w:b/>
        </w:rPr>
        <w:t xml:space="preserve">Cargo Inspection:</w:t>
      </w:r>
      <w:r>
        <w:t xml:space="preserve"> </w:t>
      </w:r>
      <w:r>
        <w:t xml:space="preserve">Utilizing non-intrusive inspection technologies (X-ray scanners) to screen containers arriving at TIA. Officers must identify misdeclared goods, such as undervalued electronics or prohibited agricultural products.</w:t>
      </w:r>
    </w:p>
    <w:p>
      <w:pPr>
        <w:numPr>
          <w:ilvl w:val="0"/>
          <w:numId w:val="1001"/>
        </w:numPr>
        <w:pStyle w:val="Compact"/>
      </w:pPr>
      <w:r>
        <w:rPr>
          <w:bCs/>
          <w:b/>
        </w:rPr>
        <w:t xml:space="preserve">Regulatory Compliance:</w:t>
      </w:r>
      <w:r>
        <w:t xml:space="preserve"> </w:t>
      </w:r>
      <w:r>
        <w:t xml:space="preserve">Ensuring compliance with international standards set by the World Trade Organization (WTO) and the South Asian Free Trade Area (SAFTA).</w:t>
      </w:r>
    </w:p>
    <w:p>
      <w:pPr>
        <w:pStyle w:val="FirstParagraph"/>
      </w:pPr>
      <w:r>
        <w:rPr>
          <w:iCs/>
          <w:i/>
        </w:rPr>
        <w:t xml:space="preserve">Note: The unique topography of Nepal makes Kathmandu a choke point. Any delay in customs clearance affects national supply chains.</w:t>
      </w:r>
    </w:p>
    <w:bookmarkEnd w:id="22"/>
    <w:bookmarkStart w:id="26" w:name="operational-challenges"/>
    <w:p>
      <w:pPr>
        <w:pStyle w:val="Heading2"/>
      </w:pPr>
      <w:r>
        <w:t xml:space="preserve">3. Operational Challenges</w:t>
      </w:r>
    </w:p>
    <w:p>
      <w:pPr>
        <w:pStyle w:val="FirstParagraph"/>
      </w:pPr>
      <w:r>
        <w:t xml:space="preserve">The working environment for a Customs Officer in Nepal Kathmandu presents distinct challenges:</w:t>
      </w:r>
    </w:p>
    <w:bookmarkStart w:id="23" w:name="a.-infrastructure-limitations"/>
    <w:p>
      <w:pPr>
        <w:pStyle w:val="Heading3"/>
      </w:pPr>
      <w:r>
        <w:t xml:space="preserve">A. Infrastructure Limitations</w:t>
      </w:r>
    </w:p>
    <w:p>
      <w:pPr>
        <w:pStyle w:val="FirstParagraph"/>
      </w:pPr>
      <w:r>
        <w:t xml:space="preserve">Tribhuvan International Airport has limited storage and scanning capacity compared to global standards. Officers often face pressure to clear goods rapidly due to space constraints in the cargo terminal.</w:t>
      </w:r>
    </w:p>
    <w:bookmarkEnd w:id="23"/>
    <w:bookmarkStart w:id="24" w:name="b.-human-intelligence-corruption-risks"/>
    <w:p>
      <w:pPr>
        <w:pStyle w:val="Heading3"/>
      </w:pPr>
      <w:r>
        <w:t xml:space="preserve">B. Human Intelligence &amp; Corruption Risks</w:t>
      </w:r>
    </w:p>
    <w:p>
      <w:pPr>
        <w:pStyle w:val="FirstParagraph"/>
      </w:pPr>
      <w:r>
        <w:t xml:space="preserve">Bribery remains a systemic risk in emerging economies. The Nepal Customs Department has implemented strict integrity protocols, but the human element requires constant vigilance. Officers must maintain ethical standards while managing high volumes of interactions with traders and transporters.</w:t>
      </w:r>
    </w:p>
    <w:bookmarkEnd w:id="24"/>
    <w:bookmarkStart w:id="25" w:name="c.-emerging-threats"/>
    <w:p>
      <w:pPr>
        <w:pStyle w:val="Heading3"/>
      </w:pPr>
      <w:r>
        <w:t xml:space="preserve">C. Emerging Threats</w:t>
      </w:r>
    </w:p>
    <w:p>
      <w:pPr>
        <w:pStyle w:val="FirstParagraph"/>
      </w:pPr>
      <w:r>
        <w:t xml:space="preserve">The rise of e-commerce has introduced small parcels that are difficult to inspect individually. Customs Officers in Kathmandu are currently adapting procedures to screen millions of small packages without stifling digital trade.</w:t>
      </w:r>
    </w:p>
    <w:bookmarkEnd w:id="25"/>
    <w:bookmarkEnd w:id="26"/>
    <w:bookmarkStart w:id="27" w:name="digital-transformation"/>
    <w:p>
      <w:pPr>
        <w:pStyle w:val="Heading2"/>
      </w:pPr>
      <w:r>
        <w:t xml:space="preserve">4. Digital Transformation</w:t>
      </w:r>
    </w:p>
    <w:p>
      <w:pPr>
        <w:pStyle w:val="FirstParagraph"/>
      </w:pPr>
      <w:r>
        <w:t xml:space="preserve">To enhance efficiency, the Customs Office in Nepal Kathmandu has transitioned from manual paper-based systems to digital platforms.</w:t>
      </w:r>
    </w:p>
    <w:p>
      <w:pPr>
        <w:numPr>
          <w:ilvl w:val="0"/>
          <w:numId w:val="1002"/>
        </w:numPr>
        <w:pStyle w:val="Compact"/>
      </w:pPr>
      <w:r>
        <w:rPr>
          <w:bCs/>
          <w:b/>
        </w:rPr>
        <w:t xml:space="preserve">NICS (Nepal Integrated Customs System):</w:t>
      </w:r>
      <w:r>
        <w:t xml:space="preserve"> </w:t>
      </w:r>
      <w:r>
        <w:t xml:space="preserve">A computerized system that automates declaration processing, risk assessment, and clearance. This reduces human discretion and potential for corruption.</w:t>
      </w:r>
    </w:p>
    <w:p>
      <w:pPr>
        <w:numPr>
          <w:ilvl w:val="0"/>
          <w:numId w:val="1002"/>
        </w:numPr>
        <w:pStyle w:val="Compact"/>
      </w:pPr>
      <w:r>
        <w:rPr>
          <w:bCs/>
          <w:b/>
        </w:rPr>
        <w:t xml:space="preserve">Risk Management Systems:</w:t>
      </w:r>
      <w:r>
        <w:t xml:space="preserve"> </w:t>
      </w:r>
      <w:r>
        <w:t xml:space="preserve">Algorithms help Officers prioritize which shipments require physical inspection based on trader history and cargo type.</w:t>
      </w:r>
    </w:p>
    <w:p>
      <w:pPr>
        <w:numPr>
          <w:ilvl w:val="0"/>
          <w:numId w:val="1002"/>
        </w:numPr>
        <w:pStyle w:val="Compact"/>
      </w:pPr>
      <w:r>
        <w:rPr>
          <w:bCs/>
          <w:b/>
        </w:rPr>
        <w:t xml:space="preserve">AeCIS (Automated Enhanced Customs Information System):</w:t>
      </w:r>
      <w:r>
        <w:t xml:space="preserve"> </w:t>
      </w:r>
      <w:r>
        <w:t xml:space="preserve">Implementation of international standards to streamline cross-border data exchange.</w:t>
      </w:r>
    </w:p>
    <w:p>
      <w:pPr>
        <w:pStyle w:val="FirstParagraph"/>
      </w:pPr>
      <w:r>
        <w:t xml:space="preserve">This shift requires the modern Customs Officer to possess strong analytical skills, not just regulatory knowledge. Training programs in Kathmandu now focus heavily on IT literacy.</w:t>
      </w:r>
    </w:p>
    <w:bookmarkEnd w:id="27"/>
    <w:bookmarkStart w:id="28" w:name="strategic-economic-impact"/>
    <w:p>
      <w:pPr>
        <w:pStyle w:val="Heading2"/>
      </w:pPr>
      <w:r>
        <w:t xml:space="preserve">5. Strategic Economic Impact</w:t>
      </w:r>
    </w:p>
    <w:p>
      <w:pPr>
        <w:pStyle w:val="FirstParagraph"/>
      </w:pPr>
      <w:r>
        <w:t xml:space="preserve">The efficacy of a Customs Officer directly influences Nepal’s trade competitiveness. Efficient clearance times lower the cost of doing business.</w:t>
      </w:r>
    </w:p>
    <w:p>
      <w:pPr>
        <w:numPr>
          <w:ilvl w:val="0"/>
          <w:numId w:val="1003"/>
        </w:numPr>
        <w:pStyle w:val="Compact"/>
      </w:pPr>
      <w:r>
        <w:rPr>
          <w:bCs/>
          <w:b/>
        </w:rPr>
        <w:t xml:space="preserve">Fiscal Health:</w:t>
      </w:r>
      <w:r>
        <w:t xml:space="preserve"> </w:t>
      </w:r>
      <w:r>
        <w:t xml:space="preserve">Accurate valuation by Officers ensures that the government receives correct tax revenues, which fund infrastructure and healthcare in Kathmandu and rural districts alike.</w:t>
      </w:r>
    </w:p>
    <w:p>
      <w:pPr>
        <w:numPr>
          <w:ilvl w:val="0"/>
          <w:numId w:val="1003"/>
        </w:numPr>
        <w:pStyle w:val="Compact"/>
      </w:pPr>
      <w:r>
        <w:rPr>
          <w:bCs/>
          <w:b/>
        </w:rPr>
        <w:t xml:space="preserve">National Security:</w:t>
      </w:r>
      <w:r>
        <w:t xml:space="preserve"> </w:t>
      </w:r>
      <w:r>
        <w:t xml:space="preserve">By intercepting illicit goods at the border, Customs Officers protect public health (preventing fake medicines) and safety (preventing arms smuggling).</w:t>
      </w:r>
    </w:p>
    <w:p>
      <w:pPr>
        <w:numPr>
          <w:ilvl w:val="0"/>
          <w:numId w:val="1003"/>
        </w:numPr>
        <w:pStyle w:val="Compact"/>
      </w:pPr>
      <w:r>
        <w:rPr>
          <w:bCs/>
          <w:b/>
        </w:rPr>
        <w:t xml:space="preserve">Tourism Support:</w:t>
      </w:r>
      <w:r>
        <w:t xml:space="preserve"> </w:t>
      </w:r>
      <w:r>
        <w:t xml:space="preserve">At TIA, officers facilitate smooth entry for tourists, a vital sector for Kathmandu’s economy. Efficient baggage clearance enhances the visitor experience.</w:t>
      </w:r>
    </w:p>
    <w:bookmarkEnd w:id="28"/>
    <w:bookmarkStart w:id="29" w:name="conclusion-future-outlook"/>
    <w:p>
      <w:pPr>
        <w:pStyle w:val="Heading2"/>
      </w:pPr>
      <w:r>
        <w:t xml:space="preserve">6. Conclusion &amp; Future Outlook</w:t>
      </w:r>
    </w:p>
    <w:p>
      <w:pPr>
        <w:pStyle w:val="FirstParagraph"/>
      </w:pPr>
      <w:r>
        <w:t xml:space="preserve">The role of the Customs Officer in Nepal Kathmandu is undergoing a profound transformation. From traditional gatekeepers to data-driven analysts, these professionals are central to Nepal’s economic integration.</w:t>
      </w:r>
    </w:p>
    <w:p>
      <w:pPr>
        <w:pStyle w:val="BodyText"/>
      </w:pPr>
      <w:r>
        <w:rPr>
          <w:bCs/>
          <w:b/>
        </w:rPr>
        <w:t xml:space="preserve">Recommendations:</w:t>
      </w:r>
    </w:p>
    <w:p>
      <w:pPr>
        <w:numPr>
          <w:ilvl w:val="0"/>
          <w:numId w:val="1004"/>
        </w:numPr>
        <w:pStyle w:val="Compact"/>
      </w:pPr>
      <w:r>
        <w:rPr>
          <w:bCs/>
          <w:b/>
        </w:rPr>
        <w:t xml:space="preserve">Enhanced Training:</w:t>
      </w:r>
    </w:p>
    <w:p>
      <w:pPr>
        <w:numPr>
          <w:ilvl w:val="0"/>
          <w:numId w:val="1004"/>
        </w:numPr>
        <w:pStyle w:val="Compact"/>
      </w:pPr>
      <w:r>
        <w:rPr>
          <w:bCs/>
          <w:b/>
        </w:rPr>
        <w:t xml:space="preserve">Automation:</w:t>
      </w:r>
    </w:p>
    <w:p>
      <w:pPr>
        <w:numPr>
          <w:ilvl w:val="0"/>
          <w:numId w:val="1004"/>
        </w:numPr>
        <w:pStyle w:val="Compact"/>
      </w:pPr>
      <w:r>
        <w:rPr>
          <w:bCs/>
          <w:b/>
        </w:rPr>
        <w:t xml:space="preserve">Cultural Competency:</w:t>
      </w:r>
      <w:r>
        <w:t xml:space="preserve"> </w:t>
      </w:r>
      <w:r>
        <w:t xml:space="preserve">Officers must be trained in cross-cultural communication to serve international stakeholders effectively.</w:t>
      </w:r>
    </w:p>
    <w:p>
      <w:pPr>
        <w:pStyle w:val="FirstParagraph"/>
      </w:pPr>
      <w:r>
        <w:t xml:space="preserve">In conclusion, strengthening the capacity of Customs Officers is not merely a logistical necessity but a strategic imperative for the stability and growth of Nepal Kathmandu.</w:t>
      </w:r>
    </w:p>
    <w:bookmarkEnd w:id="29"/>
    <w:bookmarkStart w:id="30" w:name="key-references"/>
    <w:p>
      <w:pPr>
        <w:pStyle w:val="Heading3"/>
      </w:pPr>
      <w:r>
        <w:t xml:space="preserve">Key References</w:t>
      </w:r>
    </w:p>
    <w:p>
      <w:pPr>
        <w:numPr>
          <w:ilvl w:val="0"/>
          <w:numId w:val="1005"/>
        </w:numPr>
        <w:pStyle w:val="Compact"/>
      </w:pPr>
      <w:r>
        <w:t xml:space="preserve">- Nepal Customs Act, 2064 (2008).</w:t>
      </w:r>
    </w:p>
    <w:p>
      <w:pPr>
        <w:numPr>
          <w:ilvl w:val="0"/>
          <w:numId w:val="1005"/>
        </w:numPr>
        <w:pStyle w:val="Compact"/>
      </w:pPr>
      <w:r>
        <w:t xml:space="preserve">- World Bank Report on Trade Facilitation in Nepal.</w:t>
      </w:r>
    </w:p>
    <w:p>
      <w:pPr>
        <w:numPr>
          <w:ilvl w:val="0"/>
          <w:numId w:val="1005"/>
        </w:numPr>
        <w:pStyle w:val="Compact"/>
      </w:pPr>
      <w:r>
        <w:t xml:space="preserve">- South Asian Association for Regional Cooperation (SAFTA) Agreements.</w:t>
      </w:r>
    </w:p>
    <w:p>
      <w:pPr>
        <w:numPr>
          <w:ilvl w:val="0"/>
          <w:numId w:val="1005"/>
        </w:numPr>
        <w:pStyle w:val="Compact"/>
      </w:pPr>
      <w:r>
        <w:t xml:space="preserve">- Annual Reports from the Department of Customs, Kathmandu, Nepal.</w:t>
      </w:r>
    </w:p>
    <w:p>
      <w:pPr>
        <w:pStyle w:val="FirstParagraph"/>
      </w:pPr>
      <w:r>
        <w:t xml:space="preserve">© 2023 Academic Presentation on Customs Operations in Nepal.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Customs Officer Role in Nepal Kathmandu</dc:title>
  <dc:creator/>
  <dc:language>en</dc:language>
  <cp:keywords/>
  <dcterms:created xsi:type="dcterms:W3CDTF">2026-07-29T15:04:35Z</dcterms:created>
  <dcterms:modified xsi:type="dcterms:W3CDTF">2026-07-29T15:04:35Z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