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Wellington</w:t>
      </w:r>
    </w:p>
    <w:bookmarkStart w:id="20" w:name="X956e879a54d3967cc6a4b1bde1b6eef2dade0a2"/>
    <w:p>
      <w:pPr>
        <w:pStyle w:val="Heading1"/>
      </w:pPr>
      <w:r>
        <w:t xml:space="preserve">Bridging Borders and Building Trust: The Evolving Role of the Customs Officer in New Zealand Wellington</w:t>
      </w:r>
    </w:p>
    <w:p>
      <w:pPr>
        <w:pStyle w:val="FirstParagraph"/>
      </w:pPr>
      <w:r>
        <w:t xml:space="preserve">An Academic Analysis of Border Security, Trade Facilitation, and Community Safety</w:t>
      </w:r>
    </w:p>
    <w:p>
      <w:pPr>
        <w:pStyle w:val="BodyText"/>
      </w:pPr>
      <w:r>
        <w:t xml:space="preserve">Prepared for: International Symposium on Maritime &amp; Border Security</w:t>
      </w:r>
      <w:r>
        <w:br/>
      </w:r>
      <w:r>
        <w:t xml:space="preserve">Author: [Your Name/Student ID]</w:t>
      </w:r>
      <w:r>
        <w:br/>
      </w:r>
      <w:r>
        <w:t xml:space="preserve">Institution: Victoria University of Wellington / New Zealand Customs Service</w:t>
      </w:r>
      <w:r>
        <w:br/>
      </w:r>
      <w:r>
        <w:t xml:space="preserve">Date: October 2023</w:t>
      </w:r>
    </w:p>
    <w:bookmarkEnd w:id="20"/>
    <w:bookmarkStart w:id="22" w:name="abstract-introduction"/>
    <w:p>
      <w:pPr>
        <w:pStyle w:val="Heading2"/>
      </w:pPr>
      <w:r>
        <w:t xml:space="preserve">Abstract &amp; Introduction</w:t>
      </w:r>
    </w:p>
    <w:p>
      <w:pPr>
        <w:pStyle w:val="FirstParagraph"/>
      </w:pPr>
      <w:r>
        <w:t xml:space="preserve">The role of the Customs Officer is pivotal in maintaining the economic and security integrity of nations. This poster presentation explores the specialized duties, challenges, and strategic importance of Customs Officers stationed in Wellington, New Zealand. As a capital city with significant diplomatic presence and port infrastructure, Wellington serves as a critical node for both international trade and border security.</w:t>
      </w:r>
    </w:p>
    <w:p>
      <w:pPr>
        <w:pStyle w:val="BodyText"/>
      </w:pPr>
      <w:r>
        <w:t xml:space="preserve">The primary objective of this academic overview is to dissect the multifaceted responsibilities that extend far beyond simple tax collection. It highlights how modern Customs Officers in Wellington act as gatekeepers against illicit goods, facilitators of legitimate commerce, and guardians of biosecurity—a crucial aspect for island nations like New Zealand.</w:t>
      </w:r>
    </w:p>
    <w:bookmarkStart w:id="21" w:name="contextual-significance"/>
    <w:p>
      <w:pPr>
        <w:pStyle w:val="Heading3"/>
      </w:pPr>
      <w:r>
        <w:t xml:space="preserve">Contextual Significance</w:t>
      </w:r>
    </w:p>
    <w:p>
      <w:pPr>
        <w:pStyle w:val="FirstParagraph"/>
      </w:pPr>
      <w:r>
        <w:t xml:space="preserve">New Zealand’s geographic isolation makes its borders uniquely vulnerable to biosecurity threats. Wellington, being the hub for many government agencies including Biosecurity New Zealand, requires Customs Officers who are not only skilled in law enforcement but also highly trained in biological risk assessment.</w:t>
      </w:r>
    </w:p>
    <w:bookmarkEnd w:id="21"/>
    <w:bookmarkEnd w:id="22"/>
    <w:bookmarkStart w:id="24" w:name="operational-framework-methodology"/>
    <w:p>
      <w:pPr>
        <w:pStyle w:val="Heading2"/>
      </w:pPr>
      <w:r>
        <w:t xml:space="preserve">Operational Framework &amp; Methodology</w:t>
      </w:r>
    </w:p>
    <w:p>
      <w:pPr>
        <w:pStyle w:val="FirstParagraph"/>
      </w:pPr>
      <w:r>
        <w:t xml:space="preserve">This analysis draws upon current legislative frameworks including the Customs and Excise Act 2018, alongside operational guidelines provided by New Zealand Customs Service. The methodology involves a qualitative review of case studies regarding interception rates in Wellington's port facilities and an assessment of technological integration in modern border control.</w:t>
      </w:r>
    </w:p>
    <w:bookmarkStart w:id="23" w:name="key-operational-pillars"/>
    <w:p>
      <w:pPr>
        <w:pStyle w:val="Heading3"/>
      </w:pPr>
      <w:r>
        <w:t xml:space="preserve">Key Operational Pillars</w:t>
      </w:r>
    </w:p>
    <w:p>
      <w:pPr>
        <w:numPr>
          <w:ilvl w:val="0"/>
          <w:numId w:val="1001"/>
        </w:numPr>
        <w:pStyle w:val="Compact"/>
      </w:pPr>
      <w:r>
        <w:rPr>
          <w:bCs/>
          <w:b/>
        </w:rPr>
        <w:t xml:space="preserve">Risk Management:</w:t>
      </w:r>
    </w:p>
    <w:p>
      <w:pPr>
        <w:numPr>
          <w:ilvl w:val="0"/>
          <w:numId w:val="1001"/>
        </w:numPr>
        <w:pStyle w:val="Compact"/>
      </w:pPr>
      <w:r>
        <w:rPr>
          <w:bCs/>
          <w:b/>
        </w:rPr>
        <w:t xml:space="preserve">Biosecurity Interception:</w:t>
      </w:r>
    </w:p>
    <w:p>
      <w:pPr>
        <w:numPr>
          <w:ilvl w:val="0"/>
          <w:numId w:val="1001"/>
        </w:numPr>
        <w:pStyle w:val="Compact"/>
      </w:pPr>
      <w:r>
        <w:rPr>
          <w:bCs/>
          <w:b/>
        </w:rPr>
        <w:t xml:space="preserve">Tax Revenue Collection:</w:t>
      </w:r>
    </w:p>
    <w:bookmarkEnd w:id="23"/>
    <w:bookmarkEnd w:id="24"/>
    <w:bookmarkStart w:id="26" w:name="challenges-in-the-wellington-context"/>
    <w:p>
      <w:pPr>
        <w:pStyle w:val="Heading2"/>
      </w:pPr>
      <w:r>
        <w:t xml:space="preserve">Challenges in the Wellington Context</w:t>
      </w:r>
    </w:p>
    <w:p>
      <w:pPr>
        <w:pStyle w:val="FirstParagraph"/>
      </w:pPr>
      <w:r>
        <w:t xml:space="preserve">The environment in Wellington presents unique challenges for Customs Officers. As a coastal city with busy maritime traffic, the volume of incoming vessels requires efficient processing without compromising security checks.</w:t>
      </w:r>
    </w:p>
    <w:p>
      <w:pPr>
        <w:numPr>
          <w:ilvl w:val="0"/>
          <w:numId w:val="1002"/>
        </w:numPr>
        <w:pStyle w:val="Compact"/>
      </w:pPr>
      <w:r>
        <w:rPr>
          <w:bCs/>
          <w:b/>
        </w:rPr>
        <w:t xml:space="preserve">Diplomatic Sensitivity:</w:t>
      </w:r>
    </w:p>
    <w:p>
      <w:pPr>
        <w:numPr>
          <w:ilvl w:val="0"/>
          <w:numId w:val="1002"/>
        </w:numPr>
        <w:pStyle w:val="Compact"/>
      </w:pPr>
      <w:r>
        <w:t xml:space="preserve">Small Parcel Fraud:</w:t>
      </w:r>
    </w:p>
    <w:p>
      <w:pPr>
        <w:numPr>
          <w:ilvl w:val="0"/>
          <w:numId w:val="1002"/>
        </w:numPr>
        <w:pStyle w:val="Compact"/>
      </w:pPr>
      <w:r>
        <w:rPr>
          <w:bCs/>
          <w:b/>
        </w:rPr>
        <w:t xml:space="preserve">Biosecurity Risks:</w:t>
      </w:r>
    </w:p>
    <w:bookmarkStart w:id="25" w:name="the-human-element"/>
    <w:p>
      <w:pPr>
        <w:pStyle w:val="Heading3"/>
      </w:pPr>
      <w:r>
        <w:t xml:space="preserve">The Human Element</w:t>
      </w:r>
    </w:p>
    <w:p>
      <w:pPr>
        <w:pStyle w:val="FirstParagraph"/>
      </w:pPr>
      <w:r>
        <w:t xml:space="preserve">Beyond technology and law, the soft skills of a Customs Officer in Wellington are paramount. Officers often interact with tourists, diplomats, and local businesses. Their ability to communicate effectively, detect behavioral anomalies through interviews (Non-Intrusive Inspection techniques), and provide excellent customer service while maintaining authority is critical.</w:t>
      </w:r>
    </w:p>
    <w:bookmarkEnd w:id="25"/>
    <w:bookmarkEnd w:id="26"/>
    <w:bookmarkStart w:id="29" w:name="conclusion-strategic-impact"/>
    <w:p>
      <w:pPr>
        <w:pStyle w:val="Heading2"/>
      </w:pPr>
      <w:r>
        <w:t xml:space="preserve">Conclusion &amp; Strategic Impact</w:t>
      </w:r>
    </w:p>
    <w:p>
      <w:pPr>
        <w:pStyle w:val="FirstParagraph"/>
      </w:pPr>
      <w:r>
        <w:t xml:space="preserve">The role of the Customs Officer in New Zealand Wellington is evolving rapidly. They are no longer just inspectors at a checkpoint but are integral analysts in the broader national security apparatus. The combination of biosecurity protection, trade facilitation, and law enforcement creates a complex operational landscape that requires continuous professional development.</w:t>
      </w:r>
    </w:p>
    <w:bookmarkStart w:id="27" w:name="future-outlook"/>
    <w:p>
      <w:pPr>
        <w:pStyle w:val="Heading3"/>
      </w:pPr>
      <w:r>
        <w:t xml:space="preserve">Future Outlook</w:t>
      </w:r>
    </w:p>
    <w:p>
      <w:pPr>
        <w:pStyle w:val="FirstParagraph"/>
      </w:pPr>
      <w:r>
        <w:t xml:space="preserve">Looking ahead, the integration of Artificial Intelligence (AI) and automated screening systems in Wellington's ports will likely augment rather than replace human officers. However, the need for human judgment—particularly in biosecurity and interpersonal interactions—will remain irreplaceable.</w:t>
      </w:r>
    </w:p>
    <w:bookmarkEnd w:id="27"/>
    <w:bookmarkStart w:id="28" w:name="final-remarks"/>
    <w:p>
      <w:pPr>
        <w:pStyle w:val="Heading3"/>
      </w:pPr>
      <w:r>
        <w:t xml:space="preserve">Final Remarks</w:t>
      </w:r>
    </w:p>
    <w:p>
      <w:pPr>
        <w:pStyle w:val="FirstParagraph"/>
      </w:pPr>
      <w:r>
        <w:t xml:space="preserve">In conclusion, the Customs Officer serving in Wellington is a vital asset to New Zealand's sovereignty and economic health. Their work ensures that while the country remains open to global trade and tourism, it remains closed to threats. Academic research continues to play a key role in refining their training protocols, legal frameworks, and technological tools.</w:t>
      </w:r>
    </w:p>
    <w:p>
      <w:pPr>
        <w:pStyle w:val="BodyText"/>
      </w:pPr>
      <w:r>
        <w:rPr>
          <w:iCs/>
          <w:i/>
        </w:rPr>
        <w:t xml:space="preserve">Effective border management is not about stopping movement; it is about managing risk. In Wellington, this principle guides the daily operations of Customs Officers who safeguard our community while fostering international connections.</w:t>
      </w:r>
    </w:p>
    <w:bookmarkEnd w:id="28"/>
    <w:bookmarkEnd w:id="29"/>
    <w:p>
      <w:pPr>
        <w:pStyle w:val="BodyText"/>
      </w:pPr>
      <w:r>
        <w:t xml:space="preserve">© 2023 Academic Poster Presentation. All Rights Reserved.</w:t>
      </w:r>
      <w:r>
        <w:br/>
      </w:r>
      <w:r>
        <w:t xml:space="preserve">Keywords: Customs Officer, New Zealand Wellington, Border Security, Biosecurity, Trade Facilitation.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Operations in Wellington</dc:title>
  <dc:creator/>
  <dc:language>en</dc:language>
  <cp:keywords/>
  <dcterms:created xsi:type="dcterms:W3CDTF">2026-07-30T00:36:16Z</dcterms:created>
  <dcterms:modified xsi:type="dcterms:W3CDTF">2026-07-30T00:36:16Z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