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X77c0d85ca2387d236222e74c434c96a9061795d"/>
    <w:p>
      <w:pPr>
        <w:pStyle w:val="Heading1"/>
      </w:pPr>
      <w:r>
        <w:t xml:space="preserve">The Evolving Role of the Customs Officer in Saudi Arabia, Riyadh</w:t>
      </w:r>
    </w:p>
    <w:p>
      <w:pPr>
        <w:pStyle w:val="FirstParagraph"/>
      </w:pPr>
      <w:r>
        <w:t xml:space="preserve">Strategic Implementation of Vision 2030: Enhancing Trade Efficiency, Security, and Digital Integration</w:t>
      </w:r>
    </w:p>
    <w:p>
      <w:pPr>
        <w:pStyle w:val="BodyText"/>
      </w:pPr>
      <w:r>
        <w:br/>
      </w:r>
      <w:r>
        <w:rPr>
          <w:bCs/>
          <w:b/>
          <w:iCs/>
          <w:i/>
        </w:rPr>
        <w:t xml:space="preserve">Poster Presentation Abstract &amp; Analysis</w:t>
      </w:r>
    </w:p>
    <w:bookmarkEnd w:id="20"/>
    <w:bookmarkStart w:id="24" w:name="X9ba3896ac1488fd3a2b1c22139164b136077b58"/>
    <w:p>
      <w:pPr>
        <w:pStyle w:val="Heading1"/>
      </w:pPr>
      <w:r>
        <w:t xml:space="preserve">The Evolving Role of the Customs Officer in Saudi Arabia, Riyadh</w:t>
      </w:r>
    </w:p>
    <w:p>
      <w:pPr>
        <w:pStyle w:val="FirstParagraph"/>
      </w:pPr>
      <w:r>
        <w:t xml:space="preserve">Strategic Implementation of Vision 2030: Enhancing Trade Efficiency, Security, and Digital Integration</w:t>
      </w:r>
    </w:p>
    <w:p>
      <w:pPr>
        <w:pStyle w:val="BodyText"/>
      </w:pPr>
      <w:r>
        <w:br/>
      </w:r>
      <w:r>
        <w:rPr>
          <w:bCs/>
          <w:b/>
          <w:iCs/>
          <w:i/>
        </w:rPr>
        <w:t xml:space="preserve">Poster Presentation Abstract &amp; Analysis</w:t>
      </w:r>
    </w:p>
    <w:bookmarkStart w:id="21" w:name="abstract"/>
    <w:p>
      <w:pPr>
        <w:pStyle w:val="Heading2"/>
      </w:pPr>
      <w:r>
        <w:t xml:space="preserve">Abstract</w:t>
      </w:r>
    </w:p>
    <w:p>
      <w:pPr>
        <w:pStyle w:val="FirstParagraph"/>
      </w:pPr>
      <w:r>
        <w:t xml:space="preserve">This poster presentation explores the transformative role of the Customs Officer within the unique geopolitical and economic landscape of Riyadh, Saudi Arabia. As Riyadh emerges as a global hub for commerce, logistics, and tourism under the ambitious Saudi Vision 2030 framework, the duties of customs personnel have shifted from traditional border control to strategic facilitators of trade. This document analyzes how customs officers in Riyadh are pivotal in balancing national security with economic diversification goals. It highlights the integration of advanced digital technologies, such as AI-driven risk assessment and blockchain for supply chain transparency, and examines the professional development required to meet these modern demands.</w:t>
      </w:r>
    </w:p>
    <w:bookmarkEnd w:id="21"/>
    <w:bookmarkStart w:id="22" w:name="Xd4bf07a976859d0398b460370bcef63d084d599"/>
    <w:p>
      <w:pPr>
        <w:pStyle w:val="Heading2"/>
      </w:pPr>
      <w:r>
        <w:t xml:space="preserve">Introduction: Riyadh as a Global Logistics Hub</w:t>
      </w:r>
    </w:p>
    <w:p>
      <w:pPr>
        <w:pStyle w:val="FirstParagraph"/>
      </w:pPr>
      <w:r>
        <w:t xml:space="preserve">Saudi Arabia is undergoing unprecedented economic transformation. At the heart of this change is Riyadh, the capital and largest city, which serves as the administrative and commercial center of the Kingdom. With investments in mega-projects like NEOM, The Red Sea Project, and Qiddiya, Riyadh has become a critical node in global supply chains connecting Asia Europe Africa via air cargo facilities such as King Khalid International Airport (KKIA) and land ports.</w:t>
      </w:r>
    </w:p>
    <w:p>
      <w:pPr>
        <w:pStyle w:val="BodyText"/>
      </w:pPr>
      <w:r>
        <w:t xml:space="preserve">In this high-stakes environment the role of the</w:t>
      </w:r>
      <w:r>
        <w:t xml:space="preserve"> </w:t>
      </w:r>
      <w:r>
        <w:rPr>
          <w:bCs/>
          <w:b/>
        </w:rPr>
        <w:t xml:space="preserve">Customs Officer</w:t>
      </w:r>
      <w:r>
        <w:t xml:space="preserve"> </w:t>
      </w:r>
      <w:r>
        <w:t xml:space="preserve">is no longer limited to checking documents and inspecting goods. They are now strategic enforcers of policy, facilitators of international trade, and guardians of cultural integrity. The efficiency with which these officers operate directly impacts Saudi Arabia’s global competitiveness index and its ability to attract foreign direct investment (FDI).</w:t>
      </w:r>
    </w:p>
    <w:bookmarkEnd w:id="22"/>
    <w:bookmarkStart w:id="23" w:name="vision-2030-a-strategic-framework"/>
    <w:p>
      <w:pPr>
        <w:pStyle w:val="Heading2"/>
      </w:pPr>
      <w:r>
        <w:t xml:space="preserve">Vision 2030: A Strategic Framework</w:t>
      </w:r>
    </w:p>
    <w:p>
      <w:pPr>
        <w:pStyle w:val="FirstParagraph"/>
      </w:pPr>
      <w:r>
        <w:t xml:space="preserve">Saudi Vision 2030 aims to reduce the Kingdom's dependence on oil, diversify its economy, and develop public service sectors including health education infrastructure. For customs operations in Riyadh, this translates into several key objectives:</w:t>
      </w:r>
    </w:p>
    <w:p>
      <w:pPr>
        <w:numPr>
          <w:ilvl w:val="0"/>
          <w:numId w:val="1001"/>
        </w:numPr>
        <w:pStyle w:val="Compact"/>
      </w:pPr>
      <w:r>
        <w:rPr>
          <w:bCs/>
          <w:b/>
        </w:rPr>
        <w:t xml:space="preserve">Economic Diversification:</w:t>
      </w:r>
      <w:r>
        <w:t xml:space="preserve"> </w:t>
      </w:r>
      <w:r>
        <w:t xml:space="preserve">Facilitating non-oil imports and exports to boost GDP.</w:t>
      </w:r>
    </w:p>
    <w:p>
      <w:pPr>
        <w:numPr>
          <w:ilvl w:val="0"/>
          <w:numId w:val="1001"/>
        </w:numPr>
        <w:pStyle w:val="Compact"/>
      </w:pPr>
      <w:r>
        <w:rPr>
          <w:bCs/>
          <w:b/>
        </w:rPr>
        <w:t xml:space="preserve">Tourism Growth:</w:t>
      </w:r>
      <w:r>
        <w:t xml:space="preserve"> </w:t>
      </w:r>
      <w:r>
        <w:t xml:space="preserve">Streamlining processes for tourists and hospitality supply chains.</w:t>
      </w:r>
    </w:p>
    <w:p>
      <w:pPr>
        <w:numPr>
          <w:ilvl w:val="0"/>
          <w:numId w:val="1001"/>
        </w:numPr>
        <w:pStyle w:val="Compact"/>
      </w:pPr>
      <w:r>
        <w:rPr>
          <w:bCs/>
          <w:b/>
        </w:rPr>
        <w:t xml:space="preserve">Digital Transformation:</w:t>
      </w:r>
    </w:p>
    <w:bookmarkEnd w:id="23"/>
    <w:bookmarkEnd w:id="24"/>
    <w:bookmarkStart w:id="28" w:name="X5871f9fcbe94c7cffdc66f645dc08689b33938e"/>
    <w:p>
      <w:pPr>
        <w:pStyle w:val="Heading1"/>
      </w:pPr>
      <w:r>
        <w:t xml:space="preserve">The Evolving Role of the Customs Officer in Saudi Arabia, Riyadh</w:t>
      </w:r>
    </w:p>
    <w:p>
      <w:pPr>
        <w:pStyle w:val="FirstParagraph"/>
      </w:pPr>
      <w:r>
        <w:t xml:space="preserve">Strategic Implementation of Vision 2030: Enhancing Trade Efficiency, Security, and Digital Integration</w:t>
      </w:r>
    </w:p>
    <w:p>
      <w:pPr>
        <w:pStyle w:val="BodyText"/>
      </w:pPr>
      <w:r>
        <w:br/>
      </w:r>
      <w:r>
        <w:rPr>
          <w:bCs/>
          <w:b/>
          <w:iCs/>
          <w:i/>
        </w:rPr>
        <w:t xml:space="preserve">Poster Presentation Abstract &amp; Analysis</w:t>
      </w:r>
    </w:p>
    <w:bookmarkStart w:id="25" w:name="abstract-1"/>
    <w:p>
      <w:pPr>
        <w:pStyle w:val="Heading2"/>
      </w:pPr>
      <w:r>
        <w:t xml:space="preserve">Abstract</w:t>
      </w:r>
    </w:p>
    <w:p>
      <w:pPr>
        <w:pStyle w:val="FirstParagraph"/>
      </w:pPr>
      <w:r>
        <w:t xml:space="preserve">This poster presentation explores the transformative role of the Customs Officer within the unique geopolitical and economic landscape of Riyadh, Saudi Arabia. As Riyadh emerges as a global hub for commerce, logistics, and tourism under the ambitious Saudi Vision 2030 framework, the duties of customs personnel have shifted from traditional border control to strategic facilitators of trade. This document analyzes how customs officers in Riyadh are pivotal in balancing national security with economic diversification goals. It highlights the integration of advanced digital technologies such as AI-driven risk assessment and blockchain for supply chain transparency and examines the professional development required to meet these modern demands.</w:t>
      </w:r>
    </w:p>
    <w:bookmarkEnd w:id="25"/>
    <w:bookmarkStart w:id="26" w:name="X8ea1db100d5629dc31dce3de514ad9ad9721be7"/>
    <w:p>
      <w:pPr>
        <w:pStyle w:val="Heading2"/>
      </w:pPr>
      <w:r>
        <w:t xml:space="preserve">Introduction: Riyadh as a Global Logistics Hub</w:t>
      </w:r>
    </w:p>
    <w:p>
      <w:pPr>
        <w:pStyle w:val="FirstParagraph"/>
      </w:pPr>
      <w:r>
        <w:t xml:space="preserve">Saudi Arabia is undergoing unprecedented economic transformation. At the heart of this change is Riyadh the capital and largest city which serves as the administrative and commercial center of the Kingdom. With investments in mega-projects like NEOM The Red Sea Project and Qiddiya Riyadh has become a critical node in global supply chains connecting Asia Europe Africa via air cargo facilities such as King Khalid International Airport (KKIA) and land ports.</w:t>
      </w:r>
    </w:p>
    <w:p>
      <w:pPr>
        <w:pStyle w:val="BodyText"/>
      </w:pPr>
      <w:r>
        <w:t xml:space="preserve">In this high-stakes environment the role of the</w:t>
      </w:r>
      <w:r>
        <w:t xml:space="preserve"> </w:t>
      </w:r>
      <w:r>
        <w:rPr>
          <w:bCs/>
          <w:b/>
        </w:rPr>
        <w:t xml:space="preserve">Customs Officer</w:t>
      </w:r>
      <w:r>
        <w:t xml:space="preserve"> </w:t>
      </w:r>
      <w:r>
        <w:t xml:space="preserve">is no longer limited to checking documents and inspecting goods. They are now strategic enforcers of policy facilitators of international trade and guardians of cultural integrity. The efficiency with which these officers operate directly impacts Saudi Arabia’s global competitiveness index and its ability to attract foreign direct investment (FDI).</w:t>
      </w:r>
    </w:p>
    <w:bookmarkEnd w:id="26"/>
    <w:bookmarkStart w:id="27" w:name="vision-2030-a-strategic-framework-1"/>
    <w:p>
      <w:pPr>
        <w:pStyle w:val="Heading2"/>
      </w:pPr>
      <w:r>
        <w:t xml:space="preserve">Vision 2030: A Strategic Framework</w:t>
      </w:r>
    </w:p>
    <w:p>
      <w:pPr>
        <w:pStyle w:val="FirstParagraph"/>
      </w:pPr>
      <w:r>
        <w:t xml:space="preserve">Saudi Vision 2030 aims to reduce the Kingdom's dependence on oil diversify its economy and develop public service sectors including health education infrastructure. For customs operations in Riyadh this translates into several key objectives:</w:t>
      </w:r>
    </w:p>
    <w:p>
      <w:pPr>
        <w:pStyle w:val="BodyText"/>
      </w:pPr>
      <w:r>
        <w:rPr>
          <w:bCs/>
          <w:b/>
        </w:rPr>
        <w:t xml:space="preserve">Economic Diversification:</w:t>
      </w:r>
    </w:p>
    <w:bookmarkEnd w:id="27"/>
    <w:bookmarkEnd w:id="28"/>
    <w:bookmarkStart w:id="32" w:name="X9c223d08a4c8c7948b385dc9da4226653d34ba5"/>
    <w:p>
      <w:pPr>
        <w:pStyle w:val="Heading1"/>
      </w:pPr>
      <w:r>
        <w:t xml:space="preserve">The Evolving Role of the Customs Officer in Saudi Arabia, Riyadh</w:t>
      </w:r>
    </w:p>
    <w:p>
      <w:pPr>
        <w:pStyle w:val="FirstParagraph"/>
      </w:pPr>
      <w:r>
        <w:t xml:space="preserve">Strategic Implementation of Vision 2030: Enhancing Trade Efficiency, Security, and Digital Integration</w:t>
      </w:r>
    </w:p>
    <w:p>
      <w:pPr>
        <w:pStyle w:val="BodyText"/>
      </w:pPr>
      <w:r>
        <w:br/>
      </w:r>
      <w:r>
        <w:rPr>
          <w:bCs/>
          <w:b/>
          <w:iCs/>
          <w:i/>
        </w:rPr>
        <w:t xml:space="preserve">Poster Presentation Abstract &amp; Analysis</w:t>
      </w:r>
    </w:p>
    <w:bookmarkStart w:id="29" w:name="abstract-2"/>
    <w:p>
      <w:pPr>
        <w:pStyle w:val="Heading2"/>
      </w:pPr>
      <w:r>
        <w:t xml:space="preserve">Abstract</w:t>
      </w:r>
    </w:p>
    <w:p>
      <w:pPr>
        <w:pStyle w:val="FirstParagraph"/>
      </w:pPr>
      <w:r>
        <w:t xml:space="preserve">This poster presentation explores the transformative role of the Customs Officer within the unique geopolitical and economic landscape of Riyadh Saudi Arabia. As Riyadh emerges as a global hub for commerce logistics and tourism under the ambitious Saudi Vision 2030 framework, the duties of customs personnel have shifted from traditional border control to strategic facilitators of trade. This document analyzes how customs officers in Riyadh are pivotal in balancing national security with economic diversification goals. It highlights the integration of advanced digital technologies such as AI-driven risk assessment and blockchain for supply chain transparency and examines the professional development required to meet these modern demands.</w:t>
      </w:r>
    </w:p>
    <w:bookmarkEnd w:id="29"/>
    <w:bookmarkStart w:id="30" w:name="X2f39d051e417e4de005ba629afdf752bca0a11d"/>
    <w:p>
      <w:pPr>
        <w:pStyle w:val="Heading2"/>
      </w:pPr>
      <w:r>
        <w:t xml:space="preserve">Introduction: Riyadh as a Global Logistics Hub</w:t>
      </w:r>
    </w:p>
    <w:p>
      <w:pPr>
        <w:pStyle w:val="FirstParagraph"/>
      </w:pPr>
      <w:r>
        <w:t xml:space="preserve">Saudi Arabia is undergoing unprecedented economic transformation. At the heart of this change is Riyadh, the capital and largest city, which serves as the administrative and commercial center of the Kingdom. With investments in mega-projects like NEOM, The Red Sea Project, and Qiddiya, Riyadh has become a critical node in global supply chains connecting Asia Europe Africa via air cargo facilities such as King Khalid International Airport (KKIA) and land ports.</w:t>
      </w:r>
    </w:p>
    <w:p>
      <w:pPr>
        <w:pStyle w:val="BodyText"/>
      </w:pPr>
      <w:r>
        <w:t xml:space="preserve">In this high-stakes environment the role of the</w:t>
      </w:r>
      <w:r>
        <w:t xml:space="preserve"> </w:t>
      </w:r>
      <w:r>
        <w:rPr>
          <w:bCs/>
          <w:b/>
        </w:rPr>
        <w:t xml:space="preserve">Customs Officer</w:t>
      </w:r>
      <w:r>
        <w:t xml:space="preserve"> </w:t>
      </w:r>
      <w:r>
        <w:t xml:space="preserve">is no longer limited to checking documents and inspecting goods. They are now strategic enforcers of policy, facilitators of international trade, and guardians of cultural integrity. The efficiency with which these officers operate directly impacts Saudi Arabia’s global competitiveness index and its ability to attract foreign direct investment (FDI).</w:t>
      </w:r>
    </w:p>
    <w:bookmarkEnd w:id="30"/>
    <w:bookmarkStart w:id="31" w:name="vision-2030-a-strategic-framework-2"/>
    <w:p>
      <w:pPr>
        <w:pStyle w:val="Heading2"/>
      </w:pPr>
      <w:r>
        <w:t xml:space="preserve">Vision 2030: A Strategic Framework</w:t>
      </w:r>
    </w:p>
    <w:p>
      <w:pPr>
        <w:pStyle w:val="FirstParagraph"/>
      </w:pPr>
      <w:r>
        <w:t xml:space="preserve">Saudi Vision 2030 aims to reduce the Kingdom's dependence on oil, diversify its economy, and develop public service sectors including health education infrastructure. For customs operations in Riyadh this translates into several key objectives:</w:t>
      </w:r>
    </w:p>
    <w:p>
      <w:pPr>
        <w:pStyle w:val="BodyText"/>
      </w:pPr>
      <w:r>
        <w:rPr>
          <w:bCs/>
          <w:b/>
        </w:rPr>
        <w:t xml:space="preserve">Economic Diversification:</w:t>
      </w:r>
    </w:p>
    <w:bookmarkEnd w:id="31"/>
    <w:bookmarkEnd w:id="32"/>
    <w:bookmarkStart w:id="36" w:name="X42ece6bd12613f88893e8ab33a5355adc416216"/>
    <w:p>
      <w:pPr>
        <w:pStyle w:val="Heading1"/>
      </w:pPr>
      <w:r>
        <w:t xml:space="preserve">The Evolving Role of the Customs Officer in Saudi Arabia, Riyadh</w:t>
      </w:r>
    </w:p>
    <w:p>
      <w:pPr>
        <w:pStyle w:val="FirstParagraph"/>
      </w:pPr>
      <w:r>
        <w:t xml:space="preserve">Strategic Implementation of Vision 2030: Enhancing Trade Efficiency, Security, and Digital Integration</w:t>
      </w:r>
    </w:p>
    <w:p>
      <w:pPr>
        <w:pStyle w:val="BodyText"/>
      </w:pPr>
      <w:r>
        <w:br/>
      </w:r>
      <w:r>
        <w:rPr>
          <w:bCs/>
          <w:b/>
          <w:iCs/>
          <w:i/>
        </w:rPr>
        <w:t xml:space="preserve">Poster Presentation Abstract &amp; Analysis</w:t>
      </w:r>
    </w:p>
    <w:bookmarkStart w:id="33" w:name="abstract-3"/>
    <w:p>
      <w:pPr>
        <w:pStyle w:val="Heading2"/>
      </w:pPr>
      <w:r>
        <w:t xml:space="preserve">Abstract</w:t>
      </w:r>
    </w:p>
    <w:p>
      <w:pPr>
        <w:pStyle w:val="FirstParagraph"/>
      </w:pPr>
      <w:r>
        <w:t xml:space="preserve">This poster presentation explores the transformative role of the Customs Officer within the unique geopolitical and economic landscape of Riyadh Saudi Arabia. As Riyadh emerges as a global hub for commerce, logistics, and tourism under the ambitious Saudi Vision 2030 framework, the duties of customs personnel have shifted from traditional border control to strategic facilitators of trade. This document analyzes how customs officers in Riyadh are pivotal in balancing national security with economic diversification goals. It highlights the integration of advanced digital technologies such as AI-driven risk assessment and blockchain for supply chain transparency and examines the professional development required to meet these modern demands.</w:t>
      </w:r>
    </w:p>
    <w:bookmarkEnd w:id="33"/>
    <w:bookmarkStart w:id="34" w:name="X7c4ef443462ae6f0a6da2f2c2a251bbc0d17513"/>
    <w:p>
      <w:pPr>
        <w:pStyle w:val="Heading2"/>
      </w:pPr>
      <w:r>
        <w:t xml:space="preserve">Introduction: Riyadh as a Global Logistics Hub</w:t>
      </w:r>
    </w:p>
    <w:p>
      <w:pPr>
        <w:pStyle w:val="FirstParagraph"/>
      </w:pPr>
      <w:r>
        <w:t xml:space="preserve">Saudi Arabia is undergoing unprecedented economic transformation. At the heart of this change is Riyadh, the capital and largest city, which serves as the administrative and commercial center of the Kingdom. With investments in mega-projects like NEOM, The Red Sea Project, and Qiddiya Riyadh has become a critical node in global supply chains connecting Asia Europe Africa via air cargo facilities such as King Khalid International Airport (KKIA) and land ports.</w:t>
      </w:r>
    </w:p>
    <w:p>
      <w:pPr>
        <w:pStyle w:val="BodyText"/>
      </w:pPr>
      <w:r>
        <w:t xml:space="preserve">In this high-stakes environment the role of the</w:t>
      </w:r>
      <w:r>
        <w:t xml:space="preserve"> </w:t>
      </w:r>
      <w:r>
        <w:rPr>
          <w:bCs/>
          <w:b/>
        </w:rPr>
        <w:t xml:space="preserve">Customs Officer</w:t>
      </w:r>
      <w:r>
        <w:t xml:space="preserve"> </w:t>
      </w:r>
      <w:r>
        <w:t xml:space="preserve">is no longer limited to checking documents and inspecting goods. They are now strategic enforcers of policy, facilitators of international trade, and guardians of cultural integrity. The efficiency with which these officers operate directly impacts Saudi Arabia’s global competitiveness index and its ability to attract foreign direct investment (FDI).</w:t>
      </w:r>
    </w:p>
    <w:bookmarkEnd w:id="34"/>
    <w:bookmarkStart w:id="35" w:name="vision-2030-a-strategic-framework-3"/>
    <w:p>
      <w:pPr>
        <w:pStyle w:val="Heading2"/>
      </w:pPr>
      <w:r>
        <w:t xml:space="preserve">Vision 2030: A Strategic Framework</w:t>
      </w:r>
    </w:p>
    <w:p>
      <w:pPr>
        <w:pStyle w:val="FirstParagraph"/>
      </w:pPr>
      <w:r>
        <w:t xml:space="preserve">Saudi Vision 2030 aims to reduce the Kingdom's dependence on oil, diversify its economy, and develop public service sectors including health education infrastructure. For customs operations in Riyadh this translates into several key objectives:</w:t>
      </w:r>
    </w:p>
    <w:p>
      <w:pPr>
        <w:pStyle w:val="BodyText"/>
      </w:pPr>
      <w:r>
        <w:rPr>
          <w:bCs/>
          <w:b/>
        </w:rPr>
        <w:t xml:space="preserve">Economic Diversification:</w:t>
      </w:r>
    </w:p>
    <w:bookmarkEnd w:id="35"/>
    <w:bookmarkEnd w:id="36"/>
    <w:bookmarkStart w:id="40" w:name="Xd7d761f3583da241b504ffda094447ec22c5e6e"/>
    <w:p>
      <w:pPr>
        <w:pStyle w:val="Heading1"/>
      </w:pPr>
      <w:r>
        <w:t xml:space="preserve">The Evolving Role of the Customs Officer in Saudi Arabia, Riyadh</w:t>
      </w:r>
    </w:p>
    <w:p>
      <w:pPr>
        <w:pStyle w:val="FirstParagraph"/>
      </w:pPr>
      <w:r>
        <w:t xml:space="preserve">Strategic Implementation of Vision 2030: Enhancing Trade Efficiency, Security, and Digital Integration</w:t>
      </w:r>
    </w:p>
    <w:p>
      <w:pPr>
        <w:pStyle w:val="BodyText"/>
      </w:pPr>
      <w:r>
        <w:br/>
      </w:r>
      <w:r>
        <w:rPr>
          <w:bCs/>
          <w:b/>
          <w:iCs/>
          <w:i/>
        </w:rPr>
        <w:t xml:space="preserve">Poster Presentation Abstract &amp; Analysis</w:t>
      </w:r>
    </w:p>
    <w:bookmarkStart w:id="37" w:name="abstract-4"/>
    <w:p>
      <w:pPr>
        <w:pStyle w:val="Heading2"/>
      </w:pPr>
      <w:r>
        <w:t xml:space="preserve">Abstract</w:t>
      </w:r>
    </w:p>
    <w:p>
      <w:pPr>
        <w:pStyle w:val="FirstParagraph"/>
      </w:pPr>
      <w:r>
        <w:t xml:space="preserve">This poster presentation explores the transformative role of the Customs Officer within the unique geopolitical and economic landscape of Riyadh Saudi Arabia. As Riyadh emerges as a global hub for commerce, logistics, and tourism under the ambitious Saudi Vision 2030 framework, the duties of customs personnel have shifted from traditional border control to strategic facilitators of trade. This document analyzes how customs officers in Riyadh are pivotal in balancing national security with economic diversification goals. It highlights the integration of advanced digital technologies such as AI-driven risk assessment and blockchain for supply chain transparency and examines the professional development required to meet these modern demands.</w:t>
      </w:r>
    </w:p>
    <w:bookmarkEnd w:id="37"/>
    <w:bookmarkStart w:id="38" w:name="X46215cb6f82abb50025f64ba41cb3793de5575f"/>
    <w:p>
      <w:pPr>
        <w:pStyle w:val="Heading2"/>
      </w:pPr>
      <w:r>
        <w:t xml:space="preserve">Introduction: Riyadh as a Global Logistics Hub</w:t>
      </w:r>
    </w:p>
    <w:p>
      <w:pPr>
        <w:pStyle w:val="FirstParagraph"/>
      </w:pPr>
      <w:r>
        <w:t xml:space="preserve">Saudi Arabia is undergoing unprecedented economic transformation. At the heart of this change is Riyadh, the capital and largest city, which serves as the administrative and commercial center of the Kingdom. With investments in mega-projects like NEOM The Red Sea Project and Qiddiya, Riyadh has become a critical node in global supply chains connecting Asia Europe Africa via air cargo facilities such as King Khalid International Airport (KKIA) and land ports.</w:t>
      </w:r>
    </w:p>
    <w:p>
      <w:pPr>
        <w:pStyle w:val="BodyText"/>
      </w:pPr>
      <w:r>
        <w:t xml:space="preserve">In this high-stakes environment the role of the</w:t>
      </w:r>
      <w:r>
        <w:t xml:space="preserve"> </w:t>
      </w:r>
      <w:r>
        <w:rPr>
          <w:bCs/>
          <w:b/>
        </w:rPr>
        <w:t xml:space="preserve">Customs Officer</w:t>
      </w:r>
      <w:r>
        <w:t xml:space="preserve"> </w:t>
      </w:r>
      <w:r>
        <w:t xml:space="preserve">is no longer limited to checking documents and inspecting goods. They are now strategic enforcers of policy, facilitators of international trade, and guardians of cultural integrity. The efficiency with which these officers operate directly impacts Saudi Arabia’s global competitiveness index and its ability to attract foreign direct investment (FDI).</w:t>
      </w:r>
    </w:p>
    <w:bookmarkEnd w:id="38"/>
    <w:bookmarkStart w:id="39" w:name="vision-2030-a-strategic-framework-4"/>
    <w:p>
      <w:pPr>
        <w:pStyle w:val="Heading2"/>
      </w:pPr>
      <w:r>
        <w:t xml:space="preserve">Vision 2030: A Strategic Framework</w:t>
      </w:r>
    </w:p>
    <w:p>
      <w:pPr>
        <w:pStyle w:val="FirstParagraph"/>
      </w:pPr>
      <w:r>
        <w:t xml:space="preserve">Saudi Vision 2030 aims to reduce the Kingdom's dependence on oil, diversify its economy, and develop public service sectors including health education infrastructure. For customs operations in Riyadh this translates into several key objectives:</w:t>
      </w:r>
    </w:p>
    <w:p>
      <w:pPr>
        <w:pStyle w:val="BodyText"/>
      </w:pPr>
      <w:r>
        <w:rPr>
          <w:bCs/>
          <w:b/>
        </w:rPr>
        <w:t xml:space="preserve">Economic Diversification:</w:t>
      </w:r>
    </w:p>
    <w:bookmarkEnd w:id="39"/>
    <w:bookmarkEnd w:id="40"/>
    <w:bookmarkStart w:id="44" w:name="X6f7bb89ab776faed3e616da17c0e684380ab5ef"/>
    <w:p>
      <w:pPr>
        <w:pStyle w:val="Heading1"/>
      </w:pPr>
      <w:r>
        <w:t xml:space="preserve">The Evolving Role of the Customs Officer in Saudi Arabia, Riyadh</w:t>
      </w:r>
    </w:p>
    <w:p>
      <w:pPr>
        <w:pStyle w:val="FirstParagraph"/>
      </w:pPr>
      <w:r>
        <w:t xml:space="preserve">Strategic Implementation of Vision 2030: Enhancing Trade Efficiency, Security, and Digital Integration</w:t>
      </w:r>
    </w:p>
    <w:p>
      <w:pPr>
        <w:pStyle w:val="BodyText"/>
      </w:pPr>
      <w:r>
        <w:br/>
      </w:r>
      <w:r>
        <w:rPr>
          <w:bCs/>
          <w:b/>
          <w:iCs/>
          <w:i/>
        </w:rPr>
        <w:t xml:space="preserve">Poster Presentation Abstract &amp; Analysis</w:t>
      </w:r>
    </w:p>
    <w:bookmarkStart w:id="41" w:name="abstract-5"/>
    <w:p>
      <w:pPr>
        <w:pStyle w:val="Heading2"/>
      </w:pPr>
      <w:r>
        <w:t xml:space="preserve">Abstract</w:t>
      </w:r>
    </w:p>
    <w:p>
      <w:pPr>
        <w:pStyle w:val="FirstParagraph"/>
      </w:pPr>
      <w:r>
        <w:t xml:space="preserve">This poster presentation explores the transformative role of the Customs Officer within the unique geopolitical and economic landscape of Riyadh Saudi Arabia. As Riyadh emerges as a global hub for commerce, logistics, and tourism under the ambitious Saudi Vision 2030 framework, the duties of customs personnel have shifted from traditional border control to strategic facilitators of trade. This document analyzes how customs officers in Riyadh are pivotal in balancing national security with economic diversification goals. It highlights the integration of advanced digital technologies such as AI-driven risk assessment and blockchain for supply chain transparency and examines the professional development required to meet these modern demands.</w:t>
      </w:r>
    </w:p>
    <w:bookmarkEnd w:id="41"/>
    <w:bookmarkStart w:id="42" w:name="X6e1322c34955bd62e8ecce1156fd245bd81ee34"/>
    <w:p>
      <w:pPr>
        <w:pStyle w:val="Heading2"/>
      </w:pPr>
      <w:r>
        <w:t xml:space="preserve">Introduction: Riyadh as a Global Logistics Hub</w:t>
      </w:r>
    </w:p>
    <w:p>
      <w:pPr>
        <w:pStyle w:val="FirstParagraph"/>
      </w:pPr>
      <w:r>
        <w:t xml:space="preserve">Saudi Arabia is undergoing unprecedented economic transformation. At the heart of this change is Riyadh, the capital and largest city, which serves as the administrative and commercial center of the Kingdom. With investments in mega-projects like NEOM The Red Sea Project and Qiddiya, Riyadh has become a critical node in global supply chains connecting Asia Europe Africa via air cargo facilities such as King Khalid International Airport (KKIA) and land ports.</w:t>
      </w:r>
    </w:p>
    <w:p>
      <w:pPr>
        <w:pStyle w:val="BodyText"/>
      </w:pPr>
      <w:r>
        <w:t xml:space="preserve">In this high-stakes environment the role of the</w:t>
      </w:r>
      <w:r>
        <w:t xml:space="preserve"> </w:t>
      </w:r>
      <w:r>
        <w:rPr>
          <w:bCs/>
          <w:b/>
        </w:rPr>
        <w:t xml:space="preserve">Customs Officer</w:t>
      </w:r>
      <w:r>
        <w:t xml:space="preserve"> </w:t>
      </w:r>
      <w:r>
        <w:t xml:space="preserve">is no longer limited to checking documents and inspecting goods. They are now strategic enforcers of policy, facilitators of international trade, and guardians of cultural integrity. The efficiency with which these officers operate directly impacts Saudi Arabia’s global competitiveness index and its ability to attract foreign direct investment (FDI).</w:t>
      </w:r>
    </w:p>
    <w:bookmarkEnd w:id="42"/>
    <w:bookmarkStart w:id="43" w:name="vision-2030-a-strategic-framework-5"/>
    <w:p>
      <w:pPr>
        <w:pStyle w:val="Heading2"/>
      </w:pPr>
      <w:r>
        <w:t xml:space="preserve">Vision 2030: A Strategic Framework</w:t>
      </w:r>
    </w:p>
    <w:p>
      <w:pPr>
        <w:pStyle w:val="FirstParagraph"/>
      </w:pPr>
      <w:r>
        <w:t xml:space="preserve">Saudi Vision 2030 aims to reduce the Kingdom's dependence on oil, diversify its economy, and develop public service sectors including health education infrastructure. For customs operations in Riyadh this translates into several key objectives:</w:t>
      </w:r>
    </w:p>
    <w:p>
      <w:pPr>
        <w:pStyle w:val="BodyText"/>
      </w:pPr>
      <w:r>
        <w:rPr>
          <w:bCs/>
          <w:b/>
        </w:rPr>
        <w:t xml:space="preserve">Economic Diversification:</w:t>
      </w:r>
    </w:p>
    <w:bookmarkEnd w:id="43"/>
    <w:bookmarkEnd w:id="44"/>
    <w:bookmarkStart w:id="45" w:name="the-evolving-role-of-the-customs"/>
    <w:p>
      <w:pPr>
        <w:pStyle w:val="Heading1"/>
      </w:pPr>
      <w:r>
        <w:t xml:space="preserve">The Evolving Role of the Customs</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Customs Officer in Saudi Arabia, Riyadh</dc:title>
  <dc:creator/>
  <dc:language>en</dc:language>
  <cp:keywords/>
  <dcterms:created xsi:type="dcterms:W3CDTF">2026-07-29T05:55:33Z</dcterms:created>
  <dcterms:modified xsi:type="dcterms:W3CDTF">2026-07-29T05:55:33Z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