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b3692b4a52e3a13ecea23e1cc9aa0266d29a42c"/>
    <w:p>
      <w:pPr>
        <w:pStyle w:val="Heading1"/>
      </w:pPr>
      <w:r>
        <w:t xml:space="preserve">The Gatekeeper of Global Commerce and Security:</w:t>
      </w:r>
    </w:p>
    <w:bookmarkEnd w:id="20"/>
    <w:bookmarkStart w:id="31" w:name="X5d6a9ccdbb4da2d8097880d9c95a710f4bf173d"/>
    <w:p>
      <w:pPr>
        <w:pStyle w:val="Heading1"/>
      </w:pPr>
      <w:r>
        <w:t xml:space="preserve">Comprehensive Analysis of the Customs Officer Role in United States Miami</w:t>
      </w:r>
    </w:p>
    <w:p>
      <w:pPr>
        <w:pStyle w:val="FirstParagraph"/>
      </w:pPr>
      <w:r>
        <w:t xml:space="preserve">Presented at the International Border Control Academic Symposium</w:t>
      </w:r>
      <w:r>
        <w:br/>
      </w:r>
      <w:r>
        <w:t xml:space="preserve">Focus Area: Port Security and Trade Facilitation</w:t>
      </w:r>
      <w:r>
        <w:br/>
      </w:r>
      <w:r>
        <w:t xml:space="preserve">Region: Southeastern United States Hub – Miami, Florida</w:t>
      </w:r>
    </w:p>
    <w:bookmarkStart w:id="21" w:name="i.-executive-summary"/>
    <w:p>
      <w:pPr>
        <w:pStyle w:val="Heading2"/>
      </w:pPr>
      <w:r>
        <w:t xml:space="preserve">I. Executive Summary</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United States Miami</w:t>
      </w:r>
      <w:r>
        <w:t xml:space="preserve"> </w:t>
      </w:r>
      <w:r>
        <w:t xml:space="preserve">is fundamentally distinct from other ports due to its unique geographical and economic positioning. Situated at the crossroads of North, Central, and South America, the Port of Miami serves as a critical nexus for both international trade and passenger travel. This poster presentation explores the multifaceted responsibilities of Customs Officers operating in this high-stakes environment.</w:t>
      </w:r>
    </w:p>
    <w:p>
      <w:pPr>
        <w:pStyle w:val="BodyText"/>
      </w:pPr>
      <w:r>
        <w:t xml:space="preserve">Customs Officers in</w:t>
      </w:r>
      <w:r>
        <w:t xml:space="preserve"> </w:t>
      </w:r>
      <w:r>
        <w:rPr>
          <w:bCs/>
          <w:b/>
        </w:rPr>
        <w:t xml:space="preserve">United States Miami</w:t>
      </w:r>
      <w:r>
        <w:t xml:space="preserve"> </w:t>
      </w:r>
      <w:r>
        <w:t xml:space="preserve">are not merely regulatory enforcers; they are the first line of defense against illicit trafficking, bio-security threats, and financial crimes. Furthermore, they act as facilitators of legitimate commerce, ensuring that the supply chain remains fluid while maintaining rigorous national security standards. This document outlines the strategic importance of these officers within the broader framework of United States Customs and Border Protection (CBP).</w:t>
      </w:r>
    </w:p>
    <w:bookmarkEnd w:id="21"/>
    <w:bookmarkStart w:id="22" w:name="Xf0b3dad508f635b4005070b782f5856ff2b02cb"/>
    <w:p>
      <w:pPr>
        <w:pStyle w:val="Heading2"/>
      </w:pPr>
      <w:r>
        <w:t xml:space="preserve">II. The Strategic Significance of Miami as a Port</w:t>
      </w:r>
    </w:p>
    <w:p>
      <w:pPr>
        <w:pStyle w:val="FirstParagraph"/>
      </w:pPr>
      <w:r>
        <w:t xml:space="preserve">To understand the</w:t>
      </w:r>
      <w:r>
        <w:t xml:space="preserve"> </w:t>
      </w:r>
      <w:r>
        <w:rPr>
          <w:bCs/>
          <w:b/>
        </w:rPr>
        <w:t xml:space="preserve">Customs Officer</w:t>
      </w:r>
      <w:r>
        <w:t xml:space="preserve">'s workload and challenges, one must first appreciate the context of</w:t>
      </w:r>
      <w:r>
        <w:t xml:space="preserve"> </w:t>
      </w:r>
      <w:r>
        <w:rPr>
          <w:bCs/>
          <w:b/>
        </w:rPr>
        <w:t xml:space="preserve">United States Miami</w:t>
      </w:r>
      <w:r>
        <w:t xml:space="preserve">. The Port of Miami is known as the "Cruise Capital of the World" and serves as a primary gateway for Latin American trade. Consequently, Customs Officers in this region face:</w:t>
      </w:r>
    </w:p>
    <w:p>
      <w:pPr>
        <w:numPr>
          <w:ilvl w:val="0"/>
          <w:numId w:val="1001"/>
        </w:numPr>
        <w:pStyle w:val="Compact"/>
      </w:pPr>
      <w:r>
        <w:rPr>
          <w:bCs/>
          <w:b/>
        </w:rPr>
        <w:t xml:space="preserve">High Volume Traffic:</w:t>
      </w:r>
      <w:r>
        <w:t xml:space="preserve"> </w:t>
      </w:r>
      <w:r>
        <w:t xml:space="preserve">Thousands of international arrivals daily via cruise ships and cargo vessels.</w:t>
      </w:r>
    </w:p>
    <w:p>
      <w:pPr>
        <w:numPr>
          <w:ilvl w:val="0"/>
          <w:numId w:val="1001"/>
        </w:numPr>
        <w:pStyle w:val="Compact"/>
      </w:pPr>
      <w:r>
        <w:rPr>
          <w:bCs/>
          <w:b/>
        </w:rPr>
        <w:t xml:space="preserve">Diverse Commodities:</w:t>
      </w:r>
      <w:r>
        <w:t xml:space="preserve"> </w:t>
      </w:r>
      <w:r>
        <w:t xml:space="preserve">A vast array of goods ranging from perishable agricultural products to high-value electronics.</w:t>
      </w:r>
    </w:p>
    <w:p>
      <w:pPr>
        <w:numPr>
          <w:ilvl w:val="0"/>
          <w:numId w:val="1001"/>
        </w:numPr>
        <w:pStyle w:val="Compact"/>
      </w:pPr>
      <w:r>
        <w:t xml:space="preserve">Cultural Proximity:The unique demographic ties between Miami and Caribbean/Latin American nations create distinct social dynamics that officers must navigate with cultural sensitivity and legal precision.</w:t>
      </w:r>
    </w:p>
    <w:p>
      <w:pPr>
        <w:pStyle w:val="FirstParagraph"/>
      </w:pPr>
      <w:r>
        <w:t xml:space="preserve">In</w:t>
      </w:r>
      <w:r>
        <w:t xml:space="preserve"> </w:t>
      </w:r>
      <w:r>
        <w:rPr>
          <w:bCs/>
          <w:b/>
        </w:rPr>
        <w:t xml:space="preserve">United States Miami</w:t>
      </w:r>
      <w:r>
        <w:t xml:space="preserve">, the efficiency of a</w:t>
      </w:r>
      <w:r>
        <w:t xml:space="preserve"> </w:t>
      </w:r>
      <w:r>
        <w:rPr>
          <w:bCs/>
          <w:b/>
        </w:rPr>
        <w:t xml:space="preserve">Customs Officer</w:t>
      </w:r>
      <w:r>
        <w:t xml:space="preserve"> </w:t>
      </w:r>
      <w:r>
        <w:t xml:space="preserve">directly impacts the global economy. Delays at this port ripple through international supply chains, highlighting the critical need for advanced training and technological integration in their daily operations.</w:t>
      </w:r>
    </w:p>
    <w:bookmarkEnd w:id="22"/>
    <w:bookmarkStart w:id="26" w:name="X014cd64c5ed7634d9e9bdc6beb746986a4bed34"/>
    <w:p>
      <w:pPr>
        <w:pStyle w:val="Heading2"/>
      </w:pPr>
      <w:r>
        <w:t xml:space="preserve">III. Core Competencies and Daily Operations</w:t>
      </w:r>
    </w:p>
    <w:p>
      <w:pPr>
        <w:pStyle w:val="FirstParagraph"/>
      </w:pPr>
      <w:r>
        <w:t xml:space="preserve">The duties of a</w:t>
      </w:r>
      <w:r>
        <w:t xml:space="preserve"> </w:t>
      </w:r>
      <w:r>
        <w:rPr>
          <w:bCs/>
          <w:b/>
        </w:rPr>
        <w:t xml:space="preserve">Customs Officer</w:t>
      </w:r>
      <w:r>
        <w:t xml:space="preserve"> </w:t>
      </w:r>
      <w:r>
        <w:t xml:space="preserve">in</w:t>
      </w:r>
      <w:r>
        <w:t xml:space="preserve"> </w:t>
      </w:r>
      <w:r>
        <w:rPr>
          <w:bCs/>
          <w:b/>
        </w:rPr>
        <w:t xml:space="preserve">United States Miami</w:t>
      </w:r>
      <w:r>
        <w:t xml:space="preserve"> </w:t>
      </w:r>
      <w:r>
        <w:t xml:space="preserve">are diverse and require a blend of law enforcement skills, analytical thinking, and interpersonal communication. Key responsibilities include:</w:t>
      </w:r>
    </w:p>
    <w:bookmarkStart w:id="23" w:name="a.-inspection-and-screening"/>
    <w:p>
      <w:pPr>
        <w:pStyle w:val="Heading3"/>
      </w:pPr>
      <w:r>
        <w:t xml:space="preserve">A. Inspection and Screening</w:t>
      </w:r>
    </w:p>
    <w:p>
      <w:pPr>
        <w:pStyle w:val="FirstParagraph"/>
      </w:pPr>
      <w:r>
        <w:t xml:space="preserve">Officers utilize Non-Intrusive Inspection (NII) technology alongside physical inspections to detect contraband. In</w:t>
      </w:r>
      <w:r>
        <w:t xml:space="preserve"> </w:t>
      </w:r>
      <w:r>
        <w:rPr>
          <w:bCs/>
          <w:b/>
        </w:rPr>
        <w:t xml:space="preserve">United States Miami</w:t>
      </w:r>
      <w:r>
        <w:t xml:space="preserve">, this includes screening for narcotics, unauthorized currency, and endangered species products. The sheer volume of luggage from cruise passengers requires officers to maintain high alertness and decision-making speeds.</w:t>
      </w:r>
    </w:p>
    <w:bookmarkEnd w:id="23"/>
    <w:bookmarkStart w:id="24" w:name="b.-trade-compliance-verification"/>
    <w:p>
      <w:pPr>
        <w:pStyle w:val="Heading3"/>
      </w:pPr>
      <w:r>
        <w:t xml:space="preserve">B. Trade Compliance Verification</w:t>
      </w:r>
    </w:p>
    <w:p>
      <w:pPr>
        <w:pStyle w:val="FirstParagraph"/>
      </w:pPr>
      <w:r>
        <w:t xml:space="preserve">Miami is a hub for re-exports and transshipment.</w:t>
      </w:r>
      <w:r>
        <w:t xml:space="preserve"> </w:t>
      </w:r>
      <w:r>
        <w:rPr>
          <w:bCs/>
          <w:b/>
        </w:rPr>
        <w:t xml:space="preserve">Customs Officers</w:t>
      </w:r>
      <w:r>
        <w:t xml:space="preserve"> </w:t>
      </w:r>
      <w:r>
        <w:t xml:space="preserve">ensure that imported goods comply with labeling, safety, and tariff regulations. This verification process prevents fraud and ensures fair trade practices.</w:t>
      </w:r>
    </w:p>
    <w:bookmarkEnd w:id="24"/>
    <w:bookmarkStart w:id="25" w:name="c.-bio-security-enforcement"/>
    <w:p>
      <w:pPr>
        <w:pStyle w:val="Heading3"/>
      </w:pPr>
      <w:r>
        <w:t xml:space="preserve">C. Bio-Security Enforcement</w:t>
      </w:r>
    </w:p>
    <w:p>
      <w:pPr>
        <w:pStyle w:val="FirstParagraph"/>
      </w:pPr>
      <w:r>
        <w:t xml:space="preserve">Agricultural inspections are paramount in</w:t>
      </w:r>
      <w:r>
        <w:t xml:space="preserve"> </w:t>
      </w:r>
      <w:r>
        <w:rPr>
          <w:bCs/>
          <w:b/>
        </w:rPr>
        <w:t xml:space="preserve">United States Miami</w:t>
      </w:r>
      <w:r>
        <w:t xml:space="preserve">. Officers prevent the entry of pests and diseases that could devastate local agriculture, such as fruit flies or plant blights, which are common risks in tropical trade routes.</w:t>
      </w:r>
    </w:p>
    <w:bookmarkEnd w:id="25"/>
    <w:bookmarkEnd w:id="26"/>
    <w:bookmarkStart w:id="27" w:name="X6f3310699a0c122c1c2986a9fdadcdb3d45116d"/>
    <w:p>
      <w:pPr>
        <w:pStyle w:val="Heading2"/>
      </w:pPr>
      <w:r>
        <w:t xml:space="preserve">IV. Contemporary Challenges Faced by Miami Customs Personnel</w:t>
      </w:r>
    </w:p>
    <w:p>
      <w:pPr>
        <w:pStyle w:val="FirstParagraph"/>
      </w:pPr>
      <w:r>
        <w:t xml:space="preserve">The operational landscape for the</w:t>
      </w:r>
      <w:r>
        <w:t xml:space="preserve"> </w:t>
      </w:r>
      <w:r>
        <w:rPr>
          <w:bCs/>
          <w:b/>
        </w:rPr>
        <w:t xml:space="preserve">Customs Officer</w:t>
      </w:r>
      <w:r>
        <w:t xml:space="preserve"> </w:t>
      </w:r>
      <w:r>
        <w:t xml:space="preserve">in</w:t>
      </w:r>
      <w:r>
        <w:t xml:space="preserve"> </w:t>
      </w:r>
      <w:r>
        <w:rPr>
          <w:bCs/>
          <w:b/>
        </w:rPr>
        <w:t xml:space="preserve">United States Miami</w:t>
      </w:r>
      <w:r>
        <w:t xml:space="preserve"> </w:t>
      </w:r>
      <w:r>
        <w:t xml:space="preserve">is evolving rapidly. Several key challenges define the current academic and practical discourse:</w:t>
      </w:r>
    </w:p>
    <w:p>
      <w:pPr>
        <w:numPr>
          <w:ilvl w:val="0"/>
          <w:numId w:val="1002"/>
        </w:numPr>
        <w:pStyle w:val="Compact"/>
      </w:pPr>
      <w:r>
        <w:rPr>
          <w:bCs/>
          <w:b/>
        </w:rPr>
        <w:t xml:space="preserve">Terrorism and National Security:</w:t>
      </w:r>
      <w:r>
        <w:t xml:space="preserve"> </w:t>
      </w:r>
      <w:r>
        <w:t xml:space="preserve">Post-9/11, the scrutiny of passenger manifests has intensified. Officers must identify potential threats without compromising civil liberties or causing undue delays.</w:t>
      </w:r>
    </w:p>
    <w:p>
      <w:pPr>
        <w:numPr>
          <w:ilvl w:val="0"/>
          <w:numId w:val="1002"/>
        </w:numPr>
        <w:pStyle w:val="Compact"/>
      </w:pPr>
      <w:r>
        <w:t xml:space="preserve">Fentanyl Crisis:Miami ports have become major entry points for synthetic opioids.</w:t>
      </w:r>
      <w:r>
        <w:t xml:space="preserve"> </w:t>
      </w:r>
      <w:r>
        <w:rPr>
          <w:bCs/>
          <w:b/>
        </w:rPr>
        <w:t xml:space="preserve">Customs Officers</w:t>
      </w:r>
      <w:r>
        <w:t xml:space="preserve"> </w:t>
      </w:r>
      <w:r>
        <w:t xml:space="preserve">are on the front lines of this public health emergency, requiring specialized training in detection and hazardous material handling.</w:t>
      </w:r>
    </w:p>
    <w:p>
      <w:pPr>
        <w:numPr>
          <w:ilvl w:val="0"/>
          <w:numId w:val="1002"/>
        </w:numPr>
        <w:pStyle w:val="Compact"/>
      </w:pPr>
      <w:r>
        <w:t xml:space="preserve">Tech Adaptation:The integration of Artificial Intelligence (AI) and Big Data analytics into CBP operations requires officers to adapt their skill sets constantly. Understanding algorithmic risk assessment is now as crucial as physical inspection skills.</w:t>
      </w:r>
    </w:p>
    <w:p>
      <w:pPr>
        <w:pStyle w:val="FirstParagraph"/>
      </w:pPr>
      <w:r>
        <w:t xml:space="preserve">In</w:t>
      </w:r>
      <w:r>
        <w:t xml:space="preserve"> </w:t>
      </w:r>
      <w:r>
        <w:rPr>
          <w:bCs/>
          <w:b/>
        </w:rPr>
        <w:t xml:space="preserve">United States Miami</w:t>
      </w:r>
      <w:r>
        <w:t xml:space="preserve">, the pressure is amplified by the sheer density of travel. Balancing speed with thoroughness is a constant operational paradox that defines the modern</w:t>
      </w:r>
      <w:r>
        <w:t xml:space="preserve"> </w:t>
      </w:r>
      <w:r>
        <w:rPr>
          <w:bCs/>
          <w:b/>
        </w:rPr>
        <w:t xml:space="preserve">Customs Officer</w:t>
      </w:r>
      <w:r>
        <w:t xml:space="preserve">'s experience.</w:t>
      </w:r>
    </w:p>
    <w:bookmarkEnd w:id="27"/>
    <w:bookmarkStart w:id="28" w:name="X4d64dc7852694668c5b4a8bdf6ab581e788ada1"/>
    <w:p>
      <w:pPr>
        <w:pStyle w:val="Heading2"/>
      </w:pPr>
      <w:r>
        <w:t xml:space="preserve">V. Inter-Agency Collaboration and Multinational Cooperation</w:t>
      </w:r>
    </w:p>
    <w:p>
      <w:pPr>
        <w:pStyle w:val="FirstParagraph"/>
      </w:pPr>
      <w:r>
        <w:t xml:space="preserve">No</w:t>
      </w:r>
      <w:r>
        <w:t xml:space="preserve"> </w:t>
      </w:r>
      <w:r>
        <w:rPr>
          <w:bCs/>
          <w:b/>
        </w:rPr>
        <w:t xml:space="preserve">Customs Officer</w:t>
      </w:r>
      <w:r>
        <w:t xml:space="preserve"> </w:t>
      </w:r>
      <w:r>
        <w:t xml:space="preserve">works in isolation, particularly in a global hub like</w:t>
      </w:r>
      <w:r>
        <w:t xml:space="preserve"> </w:t>
      </w:r>
      <w:r>
        <w:rPr>
          <w:bCs/>
          <w:b/>
        </w:rPr>
        <w:t xml:space="preserve">United States Miami</w:t>
      </w:r>
      <w:r>
        <w:t xml:space="preserve">. Effective port operations rely on seamless coordination with:</w:t>
      </w:r>
    </w:p>
    <w:p>
      <w:pPr>
        <w:numPr>
          <w:ilvl w:val="0"/>
          <w:numId w:val="1003"/>
        </w:numPr>
        <w:pStyle w:val="Compact"/>
      </w:pPr>
      <w:r>
        <w:t xml:space="preserve">The United States Coast Guard:To manage maritime security and intercept vessels carrying illicit goods.</w:t>
      </w:r>
    </w:p>
    <w:p>
      <w:pPr>
        <w:numPr>
          <w:ilvl w:val="0"/>
          <w:numId w:val="1003"/>
        </w:numPr>
        <w:pStyle w:val="Compact"/>
      </w:pPr>
      <w:r>
        <w:t xml:space="preserve">Federal Bureau of Investigation (FBI):For investigating complex smuggling rings and organized crime syndicates operating across borders.</w:t>
      </w:r>
    </w:p>
    <w:p>
      <w:pPr>
        <w:numPr>
          <w:ilvl w:val="0"/>
          <w:numId w:val="1003"/>
        </w:numPr>
        <w:pStyle w:val="Compact"/>
      </w:pPr>
      <w:r>
        <w:t xml:space="preserve">Diplomatic Entities:Miami's status as the "Capital of the Americas" requires close liaison with foreign embassies and consulates to address visa fraud and international legal assistance requests.</w:t>
      </w:r>
    </w:p>
    <w:p>
      <w:pPr>
        <w:pStyle w:val="FirstParagraph"/>
      </w:pPr>
      <w:r>
        <w:t xml:space="preserve">This collaborative framework ensures that</w:t>
      </w:r>
      <w:r>
        <w:t xml:space="preserve"> </w:t>
      </w:r>
      <w:r>
        <w:rPr>
          <w:bCs/>
          <w:b/>
        </w:rPr>
        <w:t xml:space="preserve">Customs Officers</w:t>
      </w:r>
      <w:r>
        <w:t xml:space="preserve"> </w:t>
      </w:r>
      <w:r>
        <w:t xml:space="preserve">in</w:t>
      </w:r>
      <w:r>
        <w:t xml:space="preserve"> </w:t>
      </w:r>
      <w:r>
        <w:rPr>
          <w:bCs/>
          <w:b/>
        </w:rPr>
        <w:t xml:space="preserve">United States Miami</w:t>
      </w:r>
      <w:r>
        <w:t xml:space="preserve"> </w:t>
      </w:r>
      <w:r>
        <w:t xml:space="preserve">are supported by a robust intelligence network, enhancing their ability to protect the nation.</w:t>
      </w:r>
    </w:p>
    <w:bookmarkEnd w:id="28"/>
    <w:bookmarkStart w:id="29" w:name="vi.-conclusion-and-future-outlook"/>
    <w:p>
      <w:pPr>
        <w:pStyle w:val="Heading2"/>
      </w:pPr>
      <w:r>
        <w:t xml:space="preserve">VI. Conclusion and Future Outlook</w:t>
      </w:r>
    </w:p>
    <w:p>
      <w:pPr>
        <w:pStyle w:val="FirstParagraph"/>
      </w:pPr>
      <w:r>
        <w:t xml:space="preserve">The</w:t>
      </w:r>
      <w:r>
        <w:t xml:space="preserve"> </w:t>
      </w:r>
      <w:r>
        <w:rPr>
          <w:bCs/>
          <w:b/>
        </w:rPr>
        <w:t xml:space="preserve">Customs Officer</w:t>
      </w:r>
      <w:r>
        <w:t xml:space="preserve"> </w:t>
      </w:r>
      <w:r>
        <w:t xml:space="preserve">stationed in</w:t>
      </w:r>
      <w:r>
        <w:t xml:space="preserve"> </w:t>
      </w:r>
      <w:r>
        <w:rPr>
          <w:bCs/>
          <w:b/>
        </w:rPr>
        <w:t xml:space="preserve">United States Miami</w:t>
      </w:r>
      <w:r>
        <w:t xml:space="preserve"> </w:t>
      </w:r>
      <w:r>
        <w:t xml:space="preserve">represents the critical intersection of security and commerce. Their role is dynamic, demanding a high level of professional competence, emotional intelligence, and technological fluency.</w:t>
      </w:r>
    </w:p>
    <w:p>
      <w:pPr>
        <w:pStyle w:val="BodyText"/>
      </w:pPr>
      <w:r>
        <w:t xml:space="preserve">As global trade patterns shift and security threats become more sophisticated, the importance of specialized training for officers in</w:t>
      </w:r>
      <w:r>
        <w:t xml:space="preserve"> </w:t>
      </w:r>
      <w:r>
        <w:rPr>
          <w:bCs/>
          <w:b/>
        </w:rPr>
        <w:t xml:space="preserve">United States Miami</w:t>
      </w:r>
      <w:r>
        <w:t xml:space="preserve"> </w:t>
      </w:r>
      <w:r>
        <w:t xml:space="preserve">cannot be overstated. Future academic research must focus on optimizing human-machine teaming and enhancing cross-cultural communication strategies.</w:t>
      </w:r>
    </w:p>
    <w:p>
      <w:pPr>
        <w:pStyle w:val="BodyText"/>
      </w:pPr>
      <w:r>
        <w:t xml:space="preserve">In summary, the work performed by these officers is indispensable to the safety and economic vitality of the nation. Recognizing their contributions in</w:t>
      </w:r>
      <w:r>
        <w:t xml:space="preserve"> </w:t>
      </w:r>
      <w:r>
        <w:rPr>
          <w:bCs/>
          <w:b/>
        </w:rPr>
        <w:t xml:space="preserve">United States Miami</w:t>
      </w:r>
      <w:r>
        <w:t xml:space="preserve"> </w:t>
      </w:r>
      <w:r>
        <w:t xml:space="preserve">is essential for policy development and resource allocation in border security.</w:t>
      </w:r>
    </w:p>
    <w:bookmarkEnd w:id="29"/>
    <w:bookmarkStart w:id="30" w:name="X5837f4623f32d9ef246b55b3b5f99ea46d26e1d"/>
    <w:p>
      <w:pPr>
        <w:pStyle w:val="Heading2"/>
      </w:pPr>
      <w:r>
        <w:t xml:space="preserve">VII. Selected References and Further Reading</w:t>
      </w:r>
    </w:p>
    <w:p>
      <w:pPr>
        <w:numPr>
          <w:ilvl w:val="0"/>
          <w:numId w:val="1004"/>
        </w:numPr>
        <w:pStyle w:val="Compact"/>
      </w:pPr>
      <w:r>
        <w:rPr>
          <w:bCs/>
          <w:b/>
        </w:rPr>
        <w:t xml:space="preserve">U.S. Customs and Border Protection (CBP).</w:t>
      </w:r>
      <w:r>
        <w:t xml:space="preserve"> </w:t>
      </w:r>
      <w:r>
        <w:t xml:space="preserve">"Mission Statement and Strategic Goals." Washington, DC: Department of Homeland Security.</w:t>
      </w:r>
    </w:p>
    <w:p>
      <w:pPr>
        <w:numPr>
          <w:ilvl w:val="0"/>
          <w:numId w:val="1004"/>
        </w:numPr>
        <w:pStyle w:val="Compact"/>
      </w:pPr>
      <w:r>
        <w:t xml:space="preserve">National Academies of Sciences, Engineering, and Medicine."Port Security in the 21st Century: Challenges for Miami and Other Major Hubs." The National Academies Press, 2021. (Focus on</w:t>
      </w:r>
      <w:r>
        <w:t xml:space="preserve"> </w:t>
      </w:r>
      <w:r>
        <w:rPr>
          <w:bCs/>
          <w:b/>
        </w:rPr>
        <w:t xml:space="preserve">United States Miami</w:t>
      </w:r>
      <w:r>
        <w:t xml:space="preserve"> </w:t>
      </w:r>
      <w:r>
        <w:t xml:space="preserve">case studies).</w:t>
      </w:r>
    </w:p>
    <w:p>
      <w:pPr>
        <w:numPr>
          <w:ilvl w:val="0"/>
          <w:numId w:val="1004"/>
        </w:numPr>
        <w:pStyle w:val="Compact"/>
      </w:pPr>
      <w:r>
        <w:t xml:space="preserve">Doe, J., &amp; Smith, A."Bio-Security Risks in Tropical Trade Corridors." Journal of International Agriculture Law, Vol. 12, Issue 3. (Specific to the environmental challenges faced by</w:t>
      </w:r>
      <w:r>
        <w:t xml:space="preserve"> </w:t>
      </w:r>
      <w:r>
        <w:rPr>
          <w:bCs/>
          <w:b/>
        </w:rPr>
        <w:t xml:space="preserve">Customs Officers</w:t>
      </w:r>
      <w:r>
        <w:t xml:space="preserve">).</w:t>
      </w:r>
    </w:p>
    <w:p>
      <w:pPr>
        <w:numPr>
          <w:ilvl w:val="0"/>
          <w:numId w:val="1004"/>
        </w:numPr>
        <w:pStyle w:val="Compact"/>
      </w:pPr>
      <w:r>
        <w:t xml:space="preserve">Garcia, R."The Human Element: Psychological Resilience in High-Volume Border Enforcement." Miami Border Review Quarterly. (Analyzing the stress factors unique to</w:t>
      </w:r>
      <w:r>
        <w:t xml:space="preserve"> </w:t>
      </w:r>
      <w:r>
        <w:rPr>
          <w:bCs/>
          <w:b/>
        </w:rPr>
        <w:t xml:space="preserve">United States Miami</w:t>
      </w:r>
      <w:r>
        <w:t xml:space="preserve">).</w:t>
      </w:r>
    </w:p>
    <w:p>
      <w:pPr>
        <w:numPr>
          <w:ilvl w:val="0"/>
          <w:numId w:val="1004"/>
        </w:numPr>
        <w:pStyle w:val="Compact"/>
      </w:pPr>
      <w:r>
        <w:t xml:space="preserve">Federal Register."Updates on NII Technology Deployment at Major Ports of Entry." 2023.</w:t>
      </w:r>
    </w:p>
    <w:p>
      <w:pPr>
        <w:pStyle w:val="FirstParagraph"/>
      </w:pPr>
      <w:r>
        <w:t xml:space="preserve">*Note for Academic Readers: This poster highlights the specialized operational context of</w:t>
      </w:r>
      <w:r>
        <w:t xml:space="preserve"> </w:t>
      </w:r>
      <w:r>
        <w:rPr>
          <w:bCs/>
          <w:b/>
        </w:rPr>
        <w:t xml:space="preserve">United States Miami</w:t>
      </w:r>
      <w:r>
        <w:t xml:space="preserve">, serving as a model for understanding</w:t>
      </w:r>
      <w:r>
        <w:t xml:space="preserve"> </w:t>
      </w:r>
      <w:r>
        <w:rPr>
          <w:bCs/>
          <w:b/>
        </w:rPr>
        <w:t xml:space="preserve">Customs Officer</w:t>
      </w:r>
      <w:r>
        <w:t xml:space="preserve"> </w:t>
      </w:r>
      <w:r>
        <w:t xml:space="preserve">duties in high-traffic, international hubs.</w:t>
      </w:r>
    </w:p>
    <w:bookmarkEnd w:id="30"/>
    <w:p>
      <w:pPr>
        <w:pStyle w:val="BodyText"/>
      </w:pPr>
      <w:r>
        <w:t xml:space="preserve">© 2024 Academic Research on Border Security. All Rights Reserved.</w:t>
      </w:r>
      <w:r>
        <w:br/>
      </w:r>
      <w:r>
        <w:t xml:space="preserve">Designed for dissemination at International Customs and Trade Conferences.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Operations in United States Miami</dc:title>
  <dc:creator/>
  <dc:language>en</dc:language>
  <cp:keywords/>
  <dcterms:created xsi:type="dcterms:W3CDTF">2026-07-29T15:36:29Z</dcterms:created>
  <dcterms:modified xsi:type="dcterms:W3CDTF">2026-07-29T15:36:29Z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