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Poster</w:t>
      </w:r>
      <w:r>
        <w:t xml:space="preserve"> </w:t>
      </w:r>
      <w:r>
        <w:t xml:space="preserve">Presentation:</w:t>
      </w:r>
      <w:r>
        <w:t xml:space="preserve"> </w:t>
      </w:r>
      <w:r>
        <w:t xml:space="preserve">Ethiopia</w:t>
      </w:r>
      <w:r>
        <w:t xml:space="preserve"> </w:t>
      </w:r>
      <w:r>
        <w:t xml:space="preserve">Addis</w:t>
      </w:r>
      <w:r>
        <w:t xml:space="preserve"> </w:t>
      </w:r>
      <w:r>
        <w:t xml:space="preserve">Ababa</w:t>
      </w:r>
    </w:p>
    <w:bookmarkStart w:id="31" w:name="X7ac49d1ecf31526fbb964abca12812bc2f81a54"/>
    <w:p>
      <w:pPr>
        <w:pStyle w:val="Heading1"/>
      </w:pPr>
      <w:r>
        <w:t xml:space="preserve">Bridging the Digital Divide: The Strategic Role of the Data Scientist in Ethiopia Addis Ababa</w:t>
      </w:r>
    </w:p>
    <w:p>
      <w:pPr>
        <w:pStyle w:val="FirstParagraph"/>
      </w:pPr>
      <w:r>
        <w:t xml:space="preserve">Presented for the International Academic Symposium on Emerging Technologies in Africa</w:t>
      </w:r>
      <w:r>
        <w:br/>
      </w:r>
      <w:r>
        <w:t xml:space="preserve">Location: Ethiopia Addis Ababa | Date: October 2023</w:t>
      </w:r>
      <w:r>
        <w:br/>
      </w:r>
      <w:r>
        <w:t xml:space="preserve">Author: [Researcher Name], Senior Data Analyst, African Tech Institute</w:t>
      </w:r>
    </w:p>
    <w:bookmarkStart w:id="20" w:name="abstract"/>
    <w:p>
      <w:pPr>
        <w:pStyle w:val="Heading3"/>
      </w:pPr>
      <w:r>
        <w:t xml:space="preserve">Abstract</w:t>
      </w:r>
    </w:p>
    <w:p>
      <w:pPr>
        <w:pStyle w:val="FirstParagraph"/>
      </w:pPr>
      <w:r>
        <w:t xml:space="preserve">This poster presentation explores the critical intersection of data science and regional development within the context of Ethiopia Addis Ababa. As a rapidly urbanizing capital and a hub for diplomatic affairs in Africa, Ethiopia Addis Ababa presents a unique laboratory for data-driven decision-making. This document outlines the multifaceted role of the Data Scientist in addressing local challenges ranging from urban planning to public health. We argue that cultivating local Data Scientist talent is not merely an economic imperative but a necessity for sustainable governance and social equity in Ethiopia Addis Ababa.</w:t>
      </w:r>
    </w:p>
    <w:bookmarkEnd w:id="20"/>
    <w:bookmarkStart w:id="21" w:name="X9cf00485c65ae6c0fcdbef9f4459c8c720cc090"/>
    <w:p>
      <w:pPr>
        <w:pStyle w:val="Heading2"/>
      </w:pPr>
      <w:r>
        <w:t xml:space="preserve">1. Introduction: The Context of Ethiopia Addis Ababa</w:t>
      </w:r>
    </w:p>
    <w:p>
      <w:pPr>
        <w:pStyle w:val="FirstParagraph"/>
      </w:pPr>
      <w:r>
        <w:t xml:space="preserve">The Republic of Ethiopia, with its capital at Ethiopia Addis Ababa, stands at a pivotal juncture in its economic history. As one of the fastest-growing economies in Africa, the region is undergoing significant digital transformation. However, this growth brings complex challenges that traditional management methods cannot adequately address. The city of Ethiopia Addis Ababa faces issues related to traffic congestion, waste management, agricultural efficiency in surrounding areas, and healthcare accessibility.</w:t>
      </w:r>
    </w:p>
    <w:p>
      <w:pPr>
        <w:pStyle w:val="BodyText"/>
      </w:pPr>
      <w:r>
        <w:t xml:space="preserve">In this environment, the Data Scientist emerges as a key actor. Unlike generic IT professionals, the Data Scientist possesses the specialized skill set to extract meaningful insights from unstructured and massive datasets. The specific geographic and cultural context of Ethiopia Addis Ababa requires data approaches that are sensitive to local linguistic nuances (such as Amharic, Oromo, Tigrinya) and infrastructural realities. Therefore, promoting the Data Scientist profession within Ethiopia Addis Ababa is essential for tailoring global technological advancements to local needs.</w:t>
      </w:r>
    </w:p>
    <w:bookmarkEnd w:id="21"/>
    <w:bookmarkStart w:id="22" w:name="Xe331e4f4f1e0eca1c43ba5fb1a1f0387e107243"/>
    <w:p>
      <w:pPr>
        <w:pStyle w:val="Heading2"/>
      </w:pPr>
      <w:r>
        <w:t xml:space="preserve">2. Methodology: Framework for Local Data Integration</w:t>
      </w:r>
    </w:p>
    <w:p>
      <w:pPr>
        <w:pStyle w:val="FirstParagraph"/>
      </w:pPr>
      <w:r>
        <w:t xml:space="preserve">To understand how a Data Scientist can effectively operate in Ethiopia Addis Ababa, we propose a three-tiered framework:</w:t>
      </w:r>
    </w:p>
    <w:p>
      <w:pPr>
        <w:numPr>
          <w:ilvl w:val="0"/>
          <w:numId w:val="1001"/>
        </w:numPr>
        <w:pStyle w:val="Compact"/>
      </w:pPr>
      <w:r>
        <w:rPr>
          <w:bCs/>
          <w:b/>
        </w:rPr>
        <w:t xml:space="preserve">Data Acquisition at the Source:</w:t>
      </w:r>
      <w:r>
        <w:t xml:space="preserve"> </w:t>
      </w:r>
      <w:r>
        <w:t xml:space="preserve">Leveraging mobile penetration rates and government open-data initiatives specific to Ethiopia Addis Ababa. This involves cleaning and structuring data that is often fragmented across different ministries.</w:t>
      </w:r>
    </w:p>
    <w:p>
      <w:pPr>
        <w:numPr>
          <w:ilvl w:val="0"/>
          <w:numId w:val="1001"/>
        </w:numPr>
        <w:pStyle w:val="Compact"/>
      </w:pPr>
      <w:r>
        <w:rPr>
          <w:bCs/>
          <w:b/>
        </w:rPr>
        <w:t xml:space="preserve">Cultural Contextualization:</w:t>
      </w:r>
      <w:r>
        <w:t xml:space="preserve"> </w:t>
      </w:r>
      <w:r>
        <w:t xml:space="preserve">The Data Scientist must incorporate qualitative data alongside quantitative metrics. For instance, in urban planning for Ethiopia Addis Ababa, understanding community behavior patterns requires more than just GPS data; it requires sociological insight.</w:t>
      </w:r>
    </w:p>
    <w:p>
      <w:pPr>
        <w:numPr>
          <w:ilvl w:val="0"/>
          <w:numId w:val="1001"/>
        </w:numPr>
        <w:pStyle w:val="Compact"/>
      </w:pPr>
      <w:r>
        <w:rPr>
          <w:bCs/>
          <w:b/>
        </w:rPr>
        <w:t xml:space="preserve">Predictive Modeling for Public Good:</w:t>
      </w:r>
      <w:r>
        <w:t xml:space="preserve"> </w:t>
      </w:r>
      <w:r>
        <w:t xml:space="preserve">Utilizing machine learning algorithms to predict trends in public health outbreaks or agricultural yield failures based on climate data relevant to the Ethiopian highlands and surrounding lowlands.</w:t>
      </w:r>
    </w:p>
    <w:bookmarkEnd w:id="22"/>
    <w:bookmarkStart w:id="26" w:name="X93eae40fe031408163a869caeffa6e199b9ceb6"/>
    <w:p>
      <w:pPr>
        <w:pStyle w:val="Heading2"/>
      </w:pPr>
      <w:r>
        <w:t xml:space="preserve">3. Key Applications of Data Science in Ethiopia Addis Ababa</w:t>
      </w:r>
    </w:p>
    <w:bookmarkStart w:id="23" w:name="Xb7145ad1db4ced5fcfd5b041e3ae5940de3d6f0"/>
    <w:p>
      <w:pPr>
        <w:pStyle w:val="Heading3"/>
      </w:pPr>
      <w:r>
        <w:t xml:space="preserve">A. Urban Planning and Smart City Initiatives</w:t>
      </w:r>
    </w:p>
    <w:p>
      <w:pPr>
        <w:pStyle w:val="FirstParagraph"/>
      </w:pPr>
      <w:r>
        <w:t xml:space="preserve">Ethiopia Addis Ababa is expanding rapidly, leading to infrastructure strain. A Data Scientist plays a crucial role in simulating traffic flow patterns using data from ride-sharing apps and public transport systems. By analyzing this data, city planners in Ethiopia Addis Ababa can optimize bus routes and reduce congestion. The Data Scientist builds models that predict peak hours and suggest infrastructure interventions, thereby improving the quality of life for millions of residents.</w:t>
      </w:r>
    </w:p>
    <w:bookmarkEnd w:id="23"/>
    <w:bookmarkStart w:id="24" w:name="b.-healthcare-resource-allocation"/>
    <w:p>
      <w:pPr>
        <w:pStyle w:val="Heading3"/>
      </w:pPr>
      <w:r>
        <w:t xml:space="preserve">B. Healthcare Resource Allocation</w:t>
      </w:r>
    </w:p>
    <w:p>
      <w:pPr>
        <w:pStyle w:val="FirstParagraph"/>
      </w:pPr>
      <w:r>
        <w:t xml:space="preserve">In the healthcare sector, data scarcity is a major challenge in Ethiopia Addis Ababa and beyond. A Data Scientist can integrate hospital records with demographic data to identify disease hotspots. For example, by analyzing historical data on malaria or cholera outbreaks in relation to rainfall patterns near the Omo River basin which influences the greater region including parts of Greater Ethiopia Addis Ababa, a Data Scientist can help ministries allocate vaccines and medical supplies more efficiently. This predictive capability saves lives and reduces economic loss.</w:t>
      </w:r>
    </w:p>
    <w:bookmarkEnd w:id="24"/>
    <w:bookmarkStart w:id="25" w:name="c.-agricultural-optimization"/>
    <w:p>
      <w:pPr>
        <w:pStyle w:val="Heading3"/>
      </w:pPr>
      <w:r>
        <w:t xml:space="preserve">C. Agricultural Optimization</w:t>
      </w:r>
    </w:p>
    <w:p>
      <w:pPr>
        <w:pStyle w:val="FirstParagraph"/>
      </w:pPr>
      <w:r>
        <w:t xml:space="preserve">Agriculture remains the backbone of the Ethiopian economy. While Ethiopia Addis Ababa is an urban center, its economic policies directly impact rural supply chains. A Data Scientist works with satellite imagery and weather data to advise on crop distribution strategies to markets in Ethiopia Addis Ababa. By reducing post-harvest losses through better logistics modeling, the Data Scientist helps stabilize food prices and increase farmer income.</w:t>
      </w:r>
    </w:p>
    <w:bookmarkEnd w:id="25"/>
    <w:bookmarkEnd w:id="26"/>
    <w:bookmarkStart w:id="27" w:name="challenges-specific-to-the-region"/>
    <w:p>
      <w:pPr>
        <w:pStyle w:val="Heading2"/>
      </w:pPr>
      <w:r>
        <w:t xml:space="preserve">4. Challenges Specific to the Region</w:t>
      </w:r>
    </w:p>
    <w:p>
      <w:pPr>
        <w:pStyle w:val="FirstParagraph"/>
      </w:pPr>
      <w:r>
        <w:t xml:space="preserve">The implementation of data science in Ethiopia Addis Ababa is not without hurdles. The following challenges must be acknowledged by any aspiring Data Scientist operating in this region:</w:t>
      </w:r>
    </w:p>
    <w:p>
      <w:pPr>
        <w:numPr>
          <w:ilvl w:val="0"/>
          <w:numId w:val="1002"/>
        </w:numPr>
        <w:pStyle w:val="Compact"/>
      </w:pPr>
      <w:r>
        <w:rPr>
          <w:bCs/>
          <w:b/>
        </w:rPr>
        <w:t xml:space="preserve">Data Quality and Availability:</w:t>
      </w:r>
      <w:r>
        <w:t xml:space="preserve"> </w:t>
      </w:r>
      <w:r>
        <w:t xml:space="preserve">Digital infrastructure in Ethiopia Addis Ababa is improving, but historical data is often paper-based or siloed. The Data Scientist must first act as a data engineer to digitize and clean these records.</w:t>
      </w:r>
    </w:p>
    <w:p>
      <w:pPr>
        <w:numPr>
          <w:ilvl w:val="0"/>
          <w:numId w:val="1002"/>
        </w:numPr>
        <w:pStyle w:val="Compact"/>
      </w:pPr>
      <w:r>
        <w:rPr>
          <w:bCs/>
          <w:b/>
        </w:rPr>
        <w:t xml:space="preserve">Talent Gap:</w:t>
      </w:r>
      <w:r>
        <w:t xml:space="preserve"> </w:t>
      </w:r>
      <w:r>
        <w:t xml:space="preserve">There is a scarcity of trained professionals who understand both advanced algorithms and the local context of Ethiopia Addis Ababa. Bridging this gap requires targeted educational programs.</w:t>
      </w:r>
    </w:p>
    <w:p>
      <w:pPr>
        <w:numPr>
          <w:ilvl w:val="0"/>
          <w:numId w:val="1002"/>
        </w:numPr>
        <w:pStyle w:val="Compact"/>
      </w:pPr>
      <w:r>
        <w:rPr>
          <w:bCs/>
          <w:b/>
        </w:rPr>
        <w:t xml:space="preserve">Ethical Considerations:</w:t>
      </w:r>
      <w:r>
        <w:t xml:space="preserve"> </w:t>
      </w:r>
      <w:r>
        <w:t xml:space="preserve">In a diverse society like Ethiopia Addis Ababa, data privacy and bias in algorithms are critical concerns. A Data Scientist must ensure that models do not inadvertently discriminate against certain ethnic or socio-economic groups.</w:t>
      </w:r>
    </w:p>
    <w:bookmarkEnd w:id="27"/>
    <w:bookmarkStart w:id="28" w:name="recommendations-for-stakeholders"/>
    <w:p>
      <w:pPr>
        <w:pStyle w:val="Heading2"/>
      </w:pPr>
      <w:r>
        <w:t xml:space="preserve">5. Recommendations for Stakeholders</w:t>
      </w:r>
    </w:p>
    <w:p>
      <w:pPr>
        <w:pStyle w:val="FirstParagraph"/>
      </w:pPr>
      <w:r>
        <w:t xml:space="preserve">To maximize the potential of data science in Ethiopia Addis Ababa, we recommend the following actions:</w:t>
      </w:r>
    </w:p>
    <w:p>
      <w:pPr>
        <w:numPr>
          <w:ilvl w:val="0"/>
          <w:numId w:val="1003"/>
        </w:numPr>
        <w:pStyle w:val="Compact"/>
      </w:pPr>
      <w:r>
        <w:rPr>
          <w:bCs/>
          <w:b/>
        </w:rPr>
        <w:t xml:space="preserve">Educational Reform:</w:t>
      </w:r>
      <w:r>
        <w:t xml:space="preserve"> </w:t>
      </w:r>
      <w:r>
        <w:t xml:space="preserve">Universities in Ethiopia Addis Ababa should integrate data science curricula that emphasize local case studies. Partnerships between academia and the tech sector in Ethiopia Addis Ababa should be fostered.</w:t>
      </w:r>
    </w:p>
    <w:p>
      <w:pPr>
        <w:numPr>
          <w:ilvl w:val="0"/>
          <w:numId w:val="1003"/>
        </w:numPr>
        <w:pStyle w:val="Compact"/>
      </w:pPr>
      <w:r>
        <w:rPr>
          <w:bCs/>
          <w:b/>
        </w:rPr>
        <w:t xml:space="preserve">Government Policy:</w:t>
      </w:r>
      <w:r>
        <w:t xml:space="preserve"> </w:t>
      </w:r>
      <w:r>
        <w:t xml:space="preserve">The government of Ethiopia, with its seat in Ethiopia Addis Ababa, must prioritize open data policies. Transparency will empower Data Scientist to build more accurate models for public benefit.</w:t>
      </w:r>
    </w:p>
    <w:p>
      <w:pPr>
        <w:numPr>
          <w:ilvl w:val="0"/>
          <w:numId w:val="1003"/>
        </w:numPr>
        <w:pStyle w:val="Compact"/>
      </w:pPr>
      <w:r>
        <w:t xml:space="preserve">Ethical Frameworks: Establishing a national ethical framework for AI and Data Science is crucial to maintain public trust in data-driven initiatives within Ethiopia Addis Ababa.</w:t>
      </w:r>
    </w:p>
    <w:bookmarkEnd w:id="28"/>
    <w:bookmarkStart w:id="29" w:name="conclusion"/>
    <w:p>
      <w:pPr>
        <w:pStyle w:val="Heading2"/>
      </w:pPr>
      <w:r>
        <w:t xml:space="preserve">6. Conclusion</w:t>
      </w:r>
    </w:p>
    <w:p>
      <w:pPr>
        <w:pStyle w:val="FirstParagraph"/>
      </w:pPr>
      <w:r>
        <w:t xml:space="preserve">The role of the Data Scientist extends beyond technical proficiency; it is about societal impact. In the context of Ethiopia Addis Ababa, this professional acts as a bridge between traditional development methods and modern digital capabilities. By addressing specific local challenges such as urbanization, health, and agriculture through rigorous data analysis, the Data Scientist contributes directly to the stability and prosperity of Ethiopia Addis Ababa.</w:t>
      </w:r>
    </w:p>
    <w:p>
      <w:pPr>
        <w:pStyle w:val="BodyText"/>
      </w:pPr>
      <w:r>
        <w:t xml:space="preserve">We conclude that investing in Data Scientist training and infrastructure in Ethiopia Addis Ababa is one of the most effective strategies for achieving sustainable development goals. The data is available; what is required now is the expertise to interpret it correctly within the unique cultural and economic fabric of Ethiopia Addis Ababa.</w:t>
      </w:r>
    </w:p>
    <w:bookmarkEnd w:id="29"/>
    <w:bookmarkStart w:id="30" w:name="references"/>
    <w:p>
      <w:pPr>
        <w:pStyle w:val="Heading2"/>
      </w:pPr>
      <w:r>
        <w:t xml:space="preserve">References</w:t>
      </w:r>
    </w:p>
    <w:p>
      <w:pPr>
        <w:pStyle w:val="FirstParagraph"/>
      </w:pPr>
      <w:r>
        <w:t xml:space="preserve">[1] World Bank Group. (2023). "Ethiopia Digital Economy Diagnostic."</w:t>
      </w:r>
      <w:r>
        <w:br/>
      </w:r>
      <w:r>
        <w:t xml:space="preserve">[2] National Bureau of Statistics of Ethiopia. (2022). "Census Data and Urbanization Trends."</w:t>
      </w:r>
      <w:r>
        <w:br/>
      </w:r>
      <w:r>
        <w:t xml:space="preserve">[3] African Development Bank. (2021). "Infrastructure Investment in Ethiopia Addis Ababa."</w:t>
      </w:r>
      <w:r>
        <w:br/>
      </w:r>
      <w:r>
        <w:t xml:space="preserve">[4] Local Tech Hubs in Ethiopia Addis Ababa: Annual Impact Report, 2023.</w:t>
      </w:r>
      <w:r>
        <w:br/>
      </w:r>
    </w:p>
    <w:p>
      <w:pPr>
        <w:pStyle w:val="BodyText"/>
      </w:pPr>
      <w:r>
        <w:rPr>
          <w:bCs/>
          <w:b/>
        </w:rPr>
        <w:t xml:space="preserve">Contact Information:</w:t>
      </w:r>
      <w:r>
        <w:br/>
      </w:r>
      <w:r>
        <w:t xml:space="preserve">Email: researcher@ethiopian-datascience.org</w:t>
      </w:r>
      <w:r>
        <w:br/>
      </w:r>
      <w:r>
        <w:t xml:space="preserve">LinkedIn: /in/ethiopiatechresearcher</w:t>
      </w:r>
      <w:r>
        <w:br/>
      </w:r>
      <w:r>
        <w:t xml:space="preserve">Conference Location: Addis Ababa Convention Center, Ethiopia Addis Ababa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Poster Presentation: Ethiopia Addis Ababa</dc:title>
  <dc:creator/>
  <dc:language>en</dc:language>
  <cp:keywords/>
  <dcterms:created xsi:type="dcterms:W3CDTF">2026-07-29T03:33:33Z</dcterms:created>
  <dcterms:modified xsi:type="dcterms:W3CDTF">2026-07-29T03:33:33Z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