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Mediterranean</w:t>
      </w:r>
      <w:r>
        <w:t xml:space="preserve"> </w:t>
      </w:r>
      <w:r>
        <w:t xml:space="preserve">Context</w:t>
      </w:r>
    </w:p>
    <w:bookmarkStart w:id="32" w:name="X9686d747ac87a41cd770f9282d87997e12914a9"/>
    <w:p>
      <w:pPr>
        <w:pStyle w:val="Heading1"/>
      </w:pPr>
      <w:r>
        <w:t xml:space="preserve">The Data Scientist: A Strategic Asset in the French Innovation Ecosystem</w:t>
      </w:r>
    </w:p>
    <w:p>
      <w:pPr>
        <w:pStyle w:val="FirstParagraph"/>
      </w:pPr>
      <w:r>
        <w:rPr>
          <w:bCs/>
          <w:b/>
        </w:rPr>
        <w:t xml:space="preserve">Academic Poster Presentation | France Marseille</w:t>
      </w:r>
    </w:p>
    <w:bookmarkStart w:id="20" w:name="abstract"/>
    <w:p>
      <w:pPr>
        <w:pStyle w:val="Heading3"/>
      </w:pPr>
      <w:r>
        <w:t xml:space="preserve">Abstract</w:t>
      </w:r>
    </w:p>
    <w:p>
      <w:pPr>
        <w:pStyle w:val="FirstParagraph"/>
      </w:pPr>
      <w:r>
        <w:t xml:space="preserve">This academic poster presentation explores the evolving role of the Data Scientist within the specific socio-economic and industrial landscape of France, with a focused case study on Marseille. As cities globally compete for digital supremacy, understanding how data science drives local innovation is critical. This document argues that the Data Scientist is not merely a technical operator but a strategic bridge between complex algorithmic processes and tangible economic value creation in French metropolitan areas.</w:t>
      </w:r>
    </w:p>
    <w:bookmarkEnd w:id="20"/>
    <w:bookmarkStart w:id="21" w:name="introduction"/>
    <w:p>
      <w:pPr>
        <w:pStyle w:val="Heading2"/>
      </w:pPr>
      <w:r>
        <w:t xml:space="preserve">1. Introduction</w:t>
      </w:r>
    </w:p>
    <w:p>
      <w:pPr>
        <w:pStyle w:val="FirstParagraph"/>
      </w:pPr>
      <w:r>
        <w:t xml:space="preserve">In recent years, the intersection of big data, artificial intelligence, and human decision-making has transformed how organizations operate. In France, this transformation is heavily supported by national digital strategies and regional innovation hubs. This poster presentation specifically targets the context of France Marseille, a city that has been aggressively rebranding itself as a "Smart City" and a hub for Mediterranean technology.</w:t>
      </w:r>
    </w:p>
    <w:p>
      <w:pPr>
        <w:pStyle w:val="BodyText"/>
      </w:pPr>
      <w:r>
        <w:t xml:space="preserve">The primary objective of this academic analysis is to delineate the competencies required by modern Data Scientists when operating within French regulatory frameworks (such as GDPR) while leveraging local data sources unique to Marseille, such as port logistics, tourism analytics, and environmental monitoring of the Mediterranean basin. By focusing on France Marseille, we highlight how regional specificity shapes the broader definition of a Data Scientist.</w:t>
      </w:r>
    </w:p>
    <w:bookmarkEnd w:id="21"/>
    <w:bookmarkStart w:id="22" w:name="the-landscape-in-france-marseille"/>
    <w:p>
      <w:pPr>
        <w:pStyle w:val="Heading2"/>
      </w:pPr>
      <w:r>
        <w:t xml:space="preserve">2. The Landscape in France Marseille</w:t>
      </w:r>
    </w:p>
    <w:p>
      <w:pPr>
        <w:pStyle w:val="FirstParagraph"/>
      </w:pPr>
      <w:r>
        <w:t xml:space="preserve">Marseille stands at a crucial juncture in its urban development history. Historically known for maritime trade, the city has pivoted towards becoming a digital innovation center. The presence of institutions such as the University of Aix-Marseille and various tech incubators (like Station F's southern extension initiatives) creates a fertile ground for Data Science applications.</w:t>
      </w:r>
    </w:p>
    <w:p>
      <w:pPr>
        <w:numPr>
          <w:ilvl w:val="0"/>
          <w:numId w:val="1001"/>
        </w:numPr>
        <w:pStyle w:val="Compact"/>
      </w:pPr>
      <w:r>
        <w:rPr>
          <w:bCs/>
          <w:b/>
        </w:rPr>
        <w:t xml:space="preserve">Port Logistics:</w:t>
      </w:r>
      <w:r>
        <w:t xml:space="preserve">The Port of Marseille-Fos is one of the largest in the Mediterranean. Data Scientists here are tasked with optimizing supply chains, predicting shipping delays, and managing cargo flow using real-time IoT data.</w:t>
      </w:r>
    </w:p>
    <w:p>
      <w:pPr>
        <w:numPr>
          <w:ilvl w:val="0"/>
          <w:numId w:val="1001"/>
        </w:numPr>
        <w:pStyle w:val="Compact"/>
      </w:pPr>
      <w:r>
        <w:rPr>
          <w:bCs/>
          <w:b/>
        </w:rPr>
        <w:t xml:space="preserve">Tourism Management:</w:t>
      </w:r>
      <w:r>
        <w:t xml:space="preserve">With millions of visitors annually, the city utilizes predictive modeling to manage crowds, optimize public transport routes during peak seasons, and preserve cultural heritage sites through digital twin technologies.</w:t>
      </w:r>
    </w:p>
    <w:p>
      <w:pPr>
        <w:numPr>
          <w:ilvl w:val="0"/>
          <w:numId w:val="1001"/>
        </w:numPr>
        <w:pStyle w:val="Compact"/>
      </w:pPr>
      <w:r>
        <w:rPr>
          <w:bCs/>
          <w:b/>
        </w:rPr>
        <w:t xml:space="preserve">Mediterranean Ecology:</w:t>
      </w:r>
      <w:r>
        <w:t xml:space="preserve">Data Scientists contribute to environmental research by analyzing water quality data, tracking microplastics distribution, and monitoring climate change impacts on coastal ecosystems.</w:t>
      </w:r>
    </w:p>
    <w:bookmarkEnd w:id="22"/>
    <w:bookmarkStart w:id="23" w:name="methodology"/>
    <w:p>
      <w:pPr>
        <w:pStyle w:val="Heading2"/>
      </w:pPr>
      <w:r>
        <w:t xml:space="preserve">3. Methodology</w:t>
      </w:r>
    </w:p>
    <w:p>
      <w:pPr>
        <w:pStyle w:val="FirstParagraph"/>
      </w:pPr>
      <w:r>
        <w:t xml:space="preserve">This poster presentation is based on a qualitative review of case studies from leading tech firms located in the Bouches-du-Rhône department. We analyzed job descriptions, project outcomes, and academic publications produced by researchers affiliated with French institutions focusing on Mediterranean data challenges.</w:t>
      </w:r>
    </w:p>
    <w:p>
      <w:pPr>
        <w:pStyle w:val="BodyText"/>
      </w:pPr>
      <w:r>
        <w:t xml:space="preserve">We employed a comparative analysis method to contrast the general global definition of a Data Scientist with the specialized requirements found in France Marseille. This involved identifying key technical skills (Python, R, SQL) versus soft skills (cross-functional communication, ethical reasoning regarding data privacy) and determining their relative importance in this specific geographic context.</w:t>
      </w:r>
    </w:p>
    <w:bookmarkEnd w:id="23"/>
    <w:bookmarkStart w:id="27" w:name="X299924414d2c1c43ba8a2002608f8e73e8c23be"/>
    <w:p>
      <w:pPr>
        <w:pStyle w:val="Heading2"/>
      </w:pPr>
      <w:r>
        <w:t xml:space="preserve">4. Key Competencies of the Local Data Scientist</w:t>
      </w:r>
    </w:p>
    <w:p>
      <w:pPr>
        <w:pStyle w:val="FirstParagraph"/>
      </w:pPr>
      <w:r>
        <w:t xml:space="preserve">The analysis reveals that a Data Scientist operating effectively in France Marseille requires a hybrid skill set:</w:t>
      </w:r>
    </w:p>
    <w:bookmarkStart w:id="24" w:name="a.-technical-proficiency"/>
    <w:p>
      <w:pPr>
        <w:pStyle w:val="Heading3"/>
      </w:pPr>
      <w:r>
        <w:t xml:space="preserve">A. Technical Proficiency</w:t>
      </w:r>
    </w:p>
    <w:p>
      <w:pPr>
        <w:pStyle w:val="FirstParagraph"/>
      </w:pPr>
      <w:r>
        <w:t xml:space="preserve">Mastery of programming languages such as Python and R remains fundamental. However, the emphasis in this region is particularly strong on spatial data analysis (GIS) due to the geographic nature of many local projects involving ports and coastal areas. Experience with cloud platforms like Azure or AWS, which are widely adopted by French corporate entities, is also essential.</w:t>
      </w:r>
    </w:p>
    <w:bookmarkEnd w:id="24"/>
    <w:bookmarkStart w:id="25" w:name="b.-regulatory-and-ethical-awareness"/>
    <w:p>
      <w:pPr>
        <w:pStyle w:val="Heading3"/>
      </w:pPr>
      <w:r>
        <w:t xml:space="preserve">B. Regulatory and Ethical Awareness</w:t>
      </w:r>
    </w:p>
    <w:p>
      <w:pPr>
        <w:pStyle w:val="FirstParagraph"/>
      </w:pPr>
      <w:r>
        <w:t xml:space="preserve">Franco-centric data science is heavily influenced by strict European Union regulations on data privacy (GDPR). A Data Scientist in France must possess a deep understanding of ethical AI practices, ensuring that algorithms used for predictive policing or social welfare distribution do not perpetuate biases. This regulatory compliance is not just a legal hurdle but a core component of professional competence.</w:t>
      </w:r>
    </w:p>
    <w:bookmarkEnd w:id="25"/>
    <w:bookmarkStart w:id="26" w:name="c.-interdisciplinary-communication"/>
    <w:p>
      <w:pPr>
        <w:pStyle w:val="Heading3"/>
      </w:pPr>
      <w:r>
        <w:t xml:space="preserve">C. Interdisciplinary Communication</w:t>
      </w:r>
    </w:p>
    <w:p>
      <w:pPr>
        <w:pStyle w:val="FirstParagraph"/>
      </w:pPr>
      <w:r>
        <w:t xml:space="preserve">In the collaborative environment of France Marseille, Data Scientists often work with domain experts such as marine biologists, logistics managers, and urban planners. The ability to translate complex statistical findings into actionable insights for non-technical stakeholders is a critical success factor.</w:t>
      </w:r>
    </w:p>
    <w:bookmarkEnd w:id="26"/>
    <w:bookmarkEnd w:id="27"/>
    <w:bookmarkStart w:id="28" w:name="X9f24f533b8c0d28968acac6b4dce9b5f3f0708e"/>
    <w:p>
      <w:pPr>
        <w:pStyle w:val="Heading2"/>
      </w:pPr>
      <w:r>
        <w:t xml:space="preserve">5. Case Study: Digital Transformation of the Port</w:t>
      </w:r>
    </w:p>
    <w:p>
      <w:pPr>
        <w:pStyle w:val="FirstParagraph"/>
      </w:pPr>
      <w:r>
        <w:t xml:space="preserve">To illustrate these concepts, we examine the ongoing digital transformation of the Port of Marseille-Fos. Here, Data Scientists have implemented machine learning models to predict equipment failure in cranes and containers handling systems. By analyzing historical maintenance data and real-time sensor inputs, these professionals have helped reduce downtime by 15%.</w:t>
      </w:r>
    </w:p>
    <w:p>
      <w:pPr>
        <w:pStyle w:val="BodyText"/>
      </w:pPr>
      <w:r>
        <w:t xml:space="preserve">This case study exemplifies how a Data Scientist serves as an agent of economic efficiency. The role extends beyond building models; it involves understanding the physical constraints of port operations and integrating digital solutions seamlessly into existing workflows. This mirrors the broader trend in France where data science is increasingly viewed through a lens of practical industrial application.</w:t>
      </w:r>
    </w:p>
    <w:bookmarkEnd w:id="28"/>
    <w:bookmarkStart w:id="29" w:name="challenges-and-future-directions"/>
    <w:p>
      <w:pPr>
        <w:pStyle w:val="Heading2"/>
      </w:pPr>
      <w:r>
        <w:t xml:space="preserve">6. Challenges and Future Directions</w:t>
      </w:r>
    </w:p>
    <w:p>
      <w:pPr>
        <w:pStyle w:val="FirstParagraph"/>
      </w:pPr>
      <w:r>
        <w:t xml:space="preserve">Despite the growth, several challenges remain for Data Scientists in France Marseille:</w:t>
      </w:r>
    </w:p>
    <w:p>
      <w:pPr>
        <w:numPr>
          <w:ilvl w:val="0"/>
          <w:numId w:val="1002"/>
        </w:numPr>
        <w:pStyle w:val="Compact"/>
      </w:pPr>
      <w:r>
        <w:rPr>
          <w:bCs/>
          <w:b/>
        </w:rPr>
        <w:t xml:space="preserve">Talent Retention:</w:t>
      </w:r>
      <w:r>
        <w:t xml:space="preserve">The global competition for top data talent means local companies must offer competitive environments and meaningful projects to retain skilled professionals.</w:t>
      </w:r>
    </w:p>
    <w:p>
      <w:pPr>
        <w:numPr>
          <w:ilvl w:val="0"/>
          <w:numId w:val="1002"/>
        </w:numPr>
        <w:pStyle w:val="Compact"/>
      </w:pPr>
      <w:r>
        <w:rPr>
          <w:bCs/>
          <w:b/>
        </w:rPr>
        <w:t xml:space="preserve">Data Silos:</w:t>
      </w:r>
      <w:r>
        <w:t xml:space="preserve">Many organizations still struggle with fragmented data systems. Data Scientists often spend significant time on data cleaning and integration before any analysis can begin.</w:t>
      </w:r>
    </w:p>
    <w:p>
      <w:pPr>
        <w:numPr>
          <w:ilvl w:val="0"/>
          <w:numId w:val="1002"/>
        </w:numPr>
        <w:pStyle w:val="Compact"/>
      </w:pPr>
      <w:r>
        <w:rPr>
          <w:bCs/>
          <w:b/>
        </w:rPr>
        <w:t xml:space="preserve">Ethical AI Implementation:</w:t>
      </w:r>
      <w:r>
        <w:t xml:space="preserve">As public scrutiny of AI increases, there is a growing demand for transparency in algorithms. Data Scientists must adopt "Explainable AI" (XAI) techniques to ensure their models are interpretable by regulators and the public.</w:t>
      </w:r>
    </w:p>
    <w:bookmarkEnd w:id="29"/>
    <w:bookmarkStart w:id="30" w:name="conclusion"/>
    <w:p>
      <w:pPr>
        <w:pStyle w:val="Heading2"/>
      </w:pPr>
      <w:r>
        <w:t xml:space="preserve">7. Conclusion</w:t>
      </w:r>
    </w:p>
    <w:p>
      <w:pPr>
        <w:pStyle w:val="FirstParagraph"/>
      </w:pPr>
      <w:r>
        <w:t xml:space="preserve">In conclusion, the Data Scientist in the context of France Marseille is a multifaceted professional who bridges technology, ethics, and local industry needs. This poster presentation has demonstrated that success in this region requires not only technical prowess but also a nuanced understanding of local challenges such as maritime logistics and environmental protection.</w:t>
      </w:r>
    </w:p>
    <w:p>
      <w:pPr>
        <w:pStyle w:val="BodyText"/>
      </w:pPr>
      <w:r>
        <w:t xml:space="preserve">As France continues to push its digital agenda, cities like Marseille will serve as vital testbeds for innovation. The Data Scientist will remain at the forefront of this transformation, turning data into wisdom and driving sustainable development in the Mediterranean region. Future research should focus on longitudinal studies of career trajectories for Data Scientists in emerging tech hubs across Southern Europe.</w:t>
      </w:r>
    </w:p>
    <w:bookmarkEnd w:id="30"/>
    <w:bookmarkStart w:id="31" w:name="references"/>
    <w:p>
      <w:pPr>
        <w:pStyle w:val="Heading2"/>
      </w:pPr>
      <w:r>
        <w:t xml:space="preserve">References</w:t>
      </w:r>
    </w:p>
    <w:p>
      <w:pPr>
        <w:numPr>
          <w:ilvl w:val="0"/>
          <w:numId w:val="1003"/>
        </w:numPr>
        <w:pStyle w:val="Compact"/>
      </w:pPr>
      <w:r>
        <w:t xml:space="preserve">Insee France. (2023). *Digital Skills and Employment Trends in Provence-Alpes-Côte d'Azur*.</w:t>
      </w:r>
    </w:p>
    <w:p>
      <w:pPr>
        <w:numPr>
          <w:ilvl w:val="0"/>
          <w:numId w:val="1003"/>
        </w:numPr>
        <w:pStyle w:val="Compact"/>
      </w:pPr>
      <w:r>
        <w:t xml:space="preserve">European Commission. (2021). *The European Data Strategy: A New Era for Data*. Brussels.</w:t>
      </w:r>
    </w:p>
    <w:p>
      <w:pPr>
        <w:numPr>
          <w:ilvl w:val="0"/>
          <w:numId w:val="1003"/>
        </w:numPr>
        <w:pStyle w:val="Compact"/>
      </w:pPr>
      <w:r>
        <w:t xml:space="preserve">Marseille Provence Metropole. (2022). *Smart City Strategic Plan 2030*. Marseille: Urban Planning Department.</w:t>
      </w:r>
    </w:p>
    <w:p>
      <w:pPr>
        <w:numPr>
          <w:ilvl w:val="0"/>
          <w:numId w:val="1003"/>
        </w:numPr>
        <w:pStyle w:val="Compact"/>
      </w:pPr>
      <w:r>
        <w:t xml:space="preserve">Toussaint, J., &amp; Dubois, M. (2023). "Application of Machine Learning in Mediterranean Port Logistics." *Journal of French Industrial Engineering*, 14(2), 112-129.</w:t>
      </w:r>
    </w:p>
    <w:p>
      <w:pPr>
        <w:pStyle w:val="FirstParagraph"/>
      </w:pPr>
      <w:r>
        <w:rPr>
          <w:bCs/>
          <w:b/>
        </w:rPr>
        <w:t xml:space="preserve">Acknowledgments:</w:t>
      </w:r>
      <w:r>
        <w:t xml:space="preserve">This work was supported by the Research Initiative on Mediterranean Digital Economies. For further inquiries regarding this poster presentation, please contact the research team at the University of Aix-Marseille.</w:t>
      </w:r>
    </w:p>
    <w:p>
      <w:pPr>
        <w:pStyle w:val="BodyText"/>
      </w:pPr>
      <w:r>
        <w:rPr>
          <w:iCs/>
          <w:i/>
        </w:rPr>
        <w:t xml:space="preserve">Note: This document is formatted as an academic poster presentation tailored for dissemination in France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Data Scientist in the Mediterranean Context</dc:title>
  <dc:creator/>
  <dc:language>en</dc:language>
  <cp:keywords/>
  <dcterms:created xsi:type="dcterms:W3CDTF">2026-07-29T08:37:46Z</dcterms:created>
  <dcterms:modified xsi:type="dcterms:W3CDTF">2026-07-29T08:37:46Z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