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Poster</w:t>
      </w:r>
      <w:r>
        <w:t xml:space="preserve"> </w:t>
      </w:r>
      <w:r>
        <w:t xml:space="preserve">Presentation</w:t>
      </w:r>
    </w:p>
    <w:bookmarkStart w:id="25" w:name="X4963de1005e054a3565361ba4e0dd1157949676"/>
    <w:p>
      <w:pPr>
        <w:pStyle w:val="Heading1"/>
      </w:pPr>
      <w:r>
        <w:t xml:space="preserve">Bridging Tradition and Innovation: The Evolving Role of the Data Scientist in Japan Osaka</w:t>
      </w:r>
    </w:p>
    <w:p>
      <w:pPr>
        <w:pStyle w:val="FirstParagraph"/>
      </w:pPr>
      <w:r>
        <w:t xml:space="preserve">A Comprehensive Poster Presentation on Local Data Ecosystems, Challenges, and Opportunities for the Modern Data Scientist Operating Within Japan Osaka's Unique Socio-Technical Landscape. This poster presentation explores how a skilled Data Scientist can leverage specific regional characteristics of Japan Osaka to drive meaningful insights and foster sustainable growth through data-driven decision-making processes tailored specifically for stakeholders within the dynamic business environment of Japan Osaka.</w:t>
      </w:r>
    </w:p>
    <w:bookmarkStart w:id="20" w:name="X08e0b3ec91df12ec161f55b09ffb58683f7dbad"/>
    <w:p>
      <w:pPr>
        <w:pStyle w:val="Heading2"/>
      </w:pPr>
      <w:r>
        <w:t xml:space="preserve">1. Introduction: The Imperative for Advanced Analytics in Japan Osaka</w:t>
      </w:r>
    </w:p>
    <w:p>
      <w:pPr>
        <w:pStyle w:val="FirstParagraph"/>
      </w:pPr>
      <w:r>
        <w:t xml:space="preserve">In recent years, the global demand for robust data analysis has surged, placing significant emphasis on the critical function of the Data Scientist across various industries. However, when examining specific regional contexts such as Japan Osaka, it becomes evident that generic approaches often fall short due to unique cultural and economic nuances. This poster presentation aims to highlight how a dedicated Data Scientist must adapt their methodologies to thrive in Japan Osaka. As one of Japan's major economic hubs alongside Tokyo, Japan Osaka boasts a vibrant mix of traditional manufacturing roots and cutting-edge technological adoption, creating a fertile ground for innovative data solutions.</w:t>
      </w:r>
    </w:p>
    <w:p>
      <w:pPr>
        <w:pStyle w:val="BodyText"/>
      </w:pPr>
      <w:r>
        <w:t xml:space="preserve">The primary objective of this poster presentation is to elucidate the specific challenges and opportunities facing the modern Data Scientist operating within Japan Osaka. By understanding the local infrastructure, regulatory environment, and cultural expectations regarding data privacy and transparency in Japan Osaka, a Data Scientist can develop more effective models that resonate with local stakeholders. This localized approach ensures that insights derived from complex datasets are not only statistically significant but also culturally relevant and practically applicable within the business ecosystem of Japan Osaka.</w:t>
      </w:r>
    </w:p>
    <w:bookmarkEnd w:id="20"/>
    <w:bookmarkStart w:id="21" w:name="X8dd8eaa2c1c548b53093da2aeb9951715d901ab"/>
    <w:p>
      <w:pPr>
        <w:pStyle w:val="Heading2"/>
      </w:pPr>
      <w:r>
        <w:t xml:space="preserve">2. Methodology: Analyzing Data Patterns in Japan Osaka</w:t>
      </w:r>
    </w:p>
    <w:p>
      <w:pPr>
        <w:pStyle w:val="FirstParagraph"/>
      </w:pPr>
      <w:r>
        <w:t xml:space="preserve">To effectively demonstrate the capabilities of a Data Scientist in this context, our poster presentation utilizes a mixed-methods approach combining quantitative analysis of regional economic indicators with qualitative assessments of corporate data practices. We focused specifically on sectors where Japan Osaka has historically excelled, such as logistics, retail, and advanced manufacturing. For each sector, we employed machine learning algorithms to identify trends that traditional statistical methods might overlook.</w:t>
      </w:r>
    </w:p>
    <w:p>
      <w:pPr>
        <w:numPr>
          <w:ilvl w:val="0"/>
          <w:numId w:val="1001"/>
        </w:numPr>
        <w:pStyle w:val="Compact"/>
      </w:pPr>
      <w:r>
        <w:rPr>
          <w:bCs/>
          <w:b/>
        </w:rPr>
        <w:t xml:space="preserve">Data Collection:</w:t>
      </w:r>
      <w:r>
        <w:t xml:space="preserve"> </w:t>
      </w:r>
      <w:r>
        <w:t xml:space="preserve">Aggregated anonymized data from public records and private partnerships within Japan Osaka to ensure comprehensive coverage of market dynamics relevant to a Data Scientist's work in Japan Osaka.</w:t>
      </w:r>
    </w:p>
    <w:p>
      <w:pPr>
        <w:numPr>
          <w:ilvl w:val="0"/>
          <w:numId w:val="1001"/>
        </w:numPr>
        <w:pStyle w:val="Compact"/>
      </w:pPr>
      <w:r>
        <w:rPr>
          <w:bCs/>
          <w:b/>
        </w:rPr>
        <w:t xml:space="preserve">Preprocessing:</w:t>
      </w:r>
      <w:r>
        <w:t xml:space="preserve"> </w:t>
      </w:r>
      <w:r>
        <w:t xml:space="preserve">Applied rigorous cleaning techniques to handle missing values and outliers, ensuring high-quality input for the Data Scientist's predictive models in the Japan Osaka context.</w:t>
      </w:r>
    </w:p>
    <w:p>
      <w:pPr>
        <w:numPr>
          <w:ilvl w:val="0"/>
          <w:numId w:val="1001"/>
        </w:numPr>
        <w:pStyle w:val="Compact"/>
      </w:pPr>
      <w:r>
        <w:rPr>
          <w:bCs/>
          <w:b/>
        </w:rPr>
        <w:t xml:space="preserve">Mechanism Analysis:</w:t>
      </w:r>
    </w:p>
    <w:p>
      <w:pPr>
        <w:numPr>
          <w:ilvl w:val="0"/>
          <w:numId w:val="1000"/>
        </w:numPr>
        <w:pStyle w:val="Compact"/>
      </w:pPr>
      <w:r>
        <w:t xml:space="preserve">To better understand how data science impacts operational efficiency, our poster presentation includes case studies illustrating specific interventions by Data Scientists in Japan Osaka. For instance, we examine a logistics company in Japan Osaka that utilized real-time data streams to optimize delivery routes. This practical example demonstrates the tangible benefits of employing a skilled Data Scientist who understands both the technical aspects of data processing and the geographical constraints inherent to operating in Japan Osaka.</w:t>
      </w:r>
    </w:p>
    <w:bookmarkEnd w:id="21"/>
    <w:bookmarkStart w:id="22" w:name="results-key-insights-for-data-scientists"/>
    <w:p>
      <w:pPr>
        <w:pStyle w:val="Heading2"/>
      </w:pPr>
      <w:r>
        <w:t xml:space="preserve">3. Results: Key Insights for Data Scientists</w:t>
      </w:r>
    </w:p>
    <w:p>
      <w:pPr>
        <w:pStyle w:val="FirstParagraph"/>
      </w:pPr>
      <w:r>
        <w:t xml:space="preserve">The findings presented in this poster presentation reveal several critical trends impacting the role of the Data Scientist in Japan Osaka. Firstly, there is a growing preference for interpretability over complexity among local businesses. A successful Data Scientist in Japan Osaka must prioritize models that are easy to explain and justify, rather than those that offer marginal gains through excessive complexity. This aligns with the Japanese cultural value of clarity and trust-building.</w:t>
      </w:r>
    </w:p>
    <w:p>
      <w:pPr>
        <w:numPr>
          <w:ilvl w:val="0"/>
          <w:numId w:val="1002"/>
        </w:numPr>
        <w:pStyle w:val="Compact"/>
      </w:pPr>
      <w:r>
        <w:rPr>
          <w:bCs/>
          <w:b/>
        </w:rPr>
        <w:t xml:space="preserve">Operational Efficiency:</w:t>
      </w:r>
    </w:p>
    <w:p>
      <w:pPr>
        <w:numPr>
          <w:ilvl w:val="0"/>
          <w:numId w:val="1002"/>
        </w:numPr>
        <w:pStyle w:val="Compact"/>
      </w:pPr>
      <w:r>
        <w:rPr>
          <w:bCs/>
          <w:b/>
        </w:rPr>
        <w:t xml:space="preserve">Cultural Adaptation:</w:t>
      </w:r>
    </w:p>
    <w:p>
      <w:pPr>
        <w:numPr>
          <w:ilvl w:val="0"/>
          <w:numId w:val="1002"/>
        </w:numPr>
        <w:pStyle w:val="Compact"/>
      </w:pPr>
      <w:r>
        <w:rPr>
          <w:bCs/>
          <w:b/>
        </w:rPr>
        <w:t xml:space="preserve">Economic Impact:</w:t>
      </w:r>
    </w:p>
    <w:bookmarkEnd w:id="22"/>
    <w:bookmarkStart w:id="23" w:name="discussion-strategic-recommendations"/>
    <w:p>
      <w:pPr>
        <w:pStyle w:val="Heading2"/>
      </w:pPr>
      <w:r>
        <w:t xml:space="preserve">4. Discussion: Strategic Recommendations</w:t>
      </w:r>
    </w:p>
    <w:p>
      <w:pPr>
        <w:pStyle w:val="FirstParagraph"/>
      </w:pPr>
      <w:r>
        <w:t xml:space="preserve">This poster presentation concludes with strategic recommendations for aspiring and current Data Scientists aiming to make an impact in Japan Osaka. First, continuous learning about local regulations regarding data privacy is essential, as compliance is non-negotiable in the Japanese market. Second, building strong networks within the Japan Osaka community can provide invaluable access to proprietary datasets and collaborative opportunities.</w:t>
      </w:r>
    </w:p>
    <w:p>
      <w:pPr>
        <w:pStyle w:val="BodyText"/>
      </w:pPr>
      <w:r>
        <w:t xml:space="preserve">Furthermore, this poster presentation suggests that Data Scientists should engage in interdisciplinary collaborations. By working closely with domain experts who understand the intricacies of specific industries in Japan Osaka, they can ensure that their technical solutions address real-world problems effectively. This holistic approach is particularly important given the complex interplay between tradition and innovation characterizing Japan Osaka's economic landscape.</w:t>
      </w:r>
    </w:p>
    <w:bookmarkEnd w:id="23"/>
    <w:bookmarkStart w:id="24" w:name="conclusion"/>
    <w:p>
      <w:pPr>
        <w:pStyle w:val="Heading2"/>
      </w:pPr>
      <w:r>
        <w:t xml:space="preserve">5. Conclusion</w:t>
      </w:r>
    </w:p>
    <w:p>
      <w:pPr>
        <w:pStyle w:val="FirstParagraph"/>
      </w:pPr>
      <w:r>
        <w:t xml:space="preserve">In summary, this poster presentation has explored the multifaceted role of the Data Scientist within the unique context of Japan Osaka. By adapting analytical methods to fit local cultural and economic realities, a Data Scientist can unlock significant value for organizations operating in Japan Osaka. The insights gathered through rigorous analysis confirm that success in this region requires not only technical proficiency but also deep contextual understanding.</w:t>
      </w:r>
    </w:p>
    <w:p>
      <w:pPr>
        <w:pStyle w:val="BodyText"/>
      </w:pPr>
      <w:r>
        <w:t xml:space="preserve">We encourage further research and dialogue on how the evolving role of the Data Scientist continues to shape the future of industries in Japan Osaka. As technology advances, so too must our strategies for leveraging data responsibly and effectively. This poster presentation serves as a foundation for ongoing discussions aimed at empowering Data Scientists to drive positive change within the dynamic ecosystem of Japan Osaka.</w:t>
      </w:r>
    </w:p>
    <w:bookmarkEnd w:id="24"/>
    <w:p>
      <w:pPr>
        <w:pStyle w:val="BodyText"/>
      </w:pPr>
      <w:r>
        <w:rPr>
          <w:bCs/>
          <w:b/>
        </w:rPr>
        <w:t xml:space="preserve">Acknowledgments:</w:t>
      </w:r>
    </w:p>
    <w:p>
      <w:pPr>
        <w:pStyle w:val="BodyText"/>
      </w:pPr>
      <w:r>
        <w:t xml:space="preserve">We thank the various institutions and businesses in Japan Osaka that provided data and insights for this poster presentation. Special thanks to our colleagues who reviewed drafts, ensuring accuracy regarding Data Science practices applicable to the Japan Osaka region.</w:t>
      </w:r>
    </w:p>
    <w:p>
      <w:r>
        <w:pict>
          <v:rect style="width:0;height:1.5pt" o:hralign="center" o:hrstd="t" o:hr="t"/>
        </w:pict>
      </w:r>
    </w:p>
    <w:p>
      <w:pPr>
        <w:pStyle w:val="FirstParagraph"/>
      </w:pPr>
      <w:r>
        <w:rPr>
          <w:iCs/>
          <w:i/>
        </w:rPr>
        <w:t xml:space="preserve">Contact Information:</w:t>
      </w:r>
    </w:p>
    <w:p>
      <w:pPr>
        <w:pStyle w:val="BodyText"/>
      </w:pPr>
      <w:r>
        <w:t xml:space="preserve">Name SurnameEmail AddressUniversity or Company Name, based in Japan Osaka.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Japan Osaka: A Poster Presentation</dc:title>
  <dc:creator/>
  <dc:language>en</dc:language>
  <cp:keywords/>
  <dcterms:created xsi:type="dcterms:W3CDTF">2026-07-29T10:58:03Z</dcterms:created>
  <dcterms:modified xsi:type="dcterms:W3CDTF">2026-07-29T10:58:03Z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