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Poster</w:t>
      </w:r>
      <w:r>
        <w:t xml:space="preserve"> </w:t>
      </w:r>
      <w:r>
        <w:t xml:space="preserve">Presentation:</w:t>
      </w:r>
      <w:r>
        <w:t xml:space="preserve"> </w:t>
      </w:r>
      <w:r>
        <w:t xml:space="preserve">Kazakhstan</w:t>
      </w:r>
      <w:r>
        <w:t xml:space="preserve"> </w:t>
      </w:r>
      <w:r>
        <w:t xml:space="preserve">Almaty</w:t>
      </w:r>
    </w:p>
    <w:bookmarkStart w:id="20" w:name="X1bbf1434b1ca8720ffa0cd20a292c6eb7401ce5"/>
    <w:p>
      <w:pPr>
        <w:pStyle w:val="Heading1"/>
      </w:pPr>
      <w:r>
        <w:t xml:space="preserve">Pioneering Data-Driven Innovation in Central Asia</w:t>
      </w:r>
    </w:p>
    <w:p>
      <w:pPr>
        <w:pStyle w:val="FirstParagraph"/>
      </w:pPr>
      <w:r>
        <w:t xml:space="preserve">The Evolving Role of the Modern Data Scientist within the Technological Ecosystem of Kazakhstan Almaty</w:t>
      </w:r>
    </w:p>
    <w:p>
      <w:pPr>
        <w:pStyle w:val="BodyText"/>
      </w:pPr>
      <w:r>
        <w:rPr>
          <w:bCs/>
          <w:b/>
        </w:rPr>
        <w:t xml:space="preserve">Presentation Context:</w:t>
      </w:r>
      <w:r>
        <w:t xml:space="preserve"> </w:t>
      </w:r>
      <w:r>
        <w:t xml:space="preserve">International Symposium on AI and Big Data Analytics</w:t>
      </w:r>
      <w:r>
        <w:br/>
      </w:r>
      <w:r>
        <w:rPr>
          <w:bCs/>
          <w:b/>
        </w:rPr>
        <w:t xml:space="preserve">Affiliation:</w:t>
      </w:r>
      <w:r>
        <w:t xml:space="preserve"> </w:t>
      </w:r>
      <w:r>
        <w:t xml:space="preserve">Research Institute for Digital Transformation, Kazakhstan Almaty</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In recent years, the global landscape of business and governance has undergone a seismic shift driven by the abundance of data. Nowhere is this transformation more palpable than in Kazakhstan Almaty, which has rapidly emerged as the primary technological and economic hub of Central Asia. As local enterprises, government bodies, and educational institutions increasingly recognize the value of information assets, there is a corresponding surge in demand for specialized professionals capable of extracting actionable insights from complex datasets.</w:t>
      </w:r>
    </w:p>
    <w:p>
      <w:pPr>
        <w:pStyle w:val="BodyText"/>
      </w:pPr>
      <w:r>
        <w:t xml:space="preserve">The role of the</w:t>
      </w:r>
      <w:r>
        <w:t xml:space="preserve"> </w:t>
      </w:r>
      <w:r>
        <w:rPr>
          <w:bCs/>
          <w:b/>
        </w:rPr>
        <w:t xml:space="preserve">Data Scientist</w:t>
      </w:r>
      <w:r>
        <w:t xml:space="preserve"> </w:t>
      </w:r>
      <w:r>
        <w:t xml:space="preserve">has evolved from a purely technical position to a strategic bridge between raw data and high-level decision-making. In Kazakhstan Almaty, this evolution is particularly significant due to the unique intersection of traditional industries (such as mining and agriculture) with burgeoning fintech, e-commerce, and smart city initiatives. This poster presentation aims to outline the multifaceted responsibilities of the Data Scientist in this specific geographic and economic context, highlighting how they contribute to sustainable development and digital sovereignty.</w:t>
      </w:r>
    </w:p>
    <w:bookmarkEnd w:id="21"/>
    <w:bookmarkEnd w:id="22"/>
    <w:bookmarkStart w:id="24" w:name="methodology"/>
    <w:bookmarkStart w:id="23" w:name="Xe40024a21a3cf3fdc6f0ae3f7b5a53d046e03c8"/>
    <w:p>
      <w:pPr>
        <w:pStyle w:val="Heading2"/>
      </w:pPr>
      <w:r>
        <w:t xml:space="preserve">2. The Core Competencies of the Modern Data Scientist</w:t>
      </w:r>
    </w:p>
    <w:p>
      <w:pPr>
        <w:pStyle w:val="FirstParagraph"/>
      </w:pPr>
      <w:r>
        <w:t xml:space="preserve">To understand the impact of data professionals in Kazakhstan Almaty, one must first deconstruct their core competencies. A proficient Data Scientist operates at the convergence of three distinct domains: computer science, statistics, and domain-specific business knowledge.</w:t>
      </w:r>
    </w:p>
    <w:p>
      <w:pPr>
        <w:pStyle w:val="BodyText"/>
      </w:pPr>
      <w:r>
        <w:rPr>
          <w:bCs/>
          <w:b/>
        </w:rPr>
        <w:t xml:space="preserve">Key Technical Pillars:</w:t>
      </w:r>
    </w:p>
    <w:p>
      <w:pPr>
        <w:numPr>
          <w:ilvl w:val="0"/>
          <w:numId w:val="1001"/>
        </w:numPr>
        <w:pStyle w:val="Compact"/>
      </w:pPr>
      <w:r>
        <w:rPr>
          <w:bCs/>
          <w:b/>
        </w:rPr>
        <w:t xml:space="preserve">Data Engineering:</w:t>
      </w:r>
      <w:r>
        <w:t xml:space="preserve"> </w:t>
      </w:r>
      <w:r>
        <w:t xml:space="preserve">The ability to design and build robust data pipelines that collect, store, and process massive volumes of structured and unstructured data. In the context of Kazakhstan Almaty's growing infrastructure projects, this involves handling real-time telemetry from urban sensors.</w:t>
      </w:r>
    </w:p>
    <w:p>
      <w:pPr>
        <w:numPr>
          <w:ilvl w:val="0"/>
          <w:numId w:val="1001"/>
        </w:numPr>
        <w:pStyle w:val="Compact"/>
      </w:pPr>
      <w:r>
        <w:rPr>
          <w:bCs/>
          <w:b/>
        </w:rPr>
        <w:t xml:space="preserve">Mechanical Learning &amp; AI:</w:t>
      </w:r>
      <w:r>
        <w:t xml:space="preserve"> </w:t>
      </w:r>
      <w:r>
        <w:t xml:space="preserve">Proficiency in developing predictive models using algorithms such as Random Forests, Gradient Boosting, and Neural Networks. These tools are essential for forecasting market trends in Astana and Almaty's volatile economic sectors.</w:t>
      </w:r>
    </w:p>
    <w:p>
      <w:pPr>
        <w:numPr>
          <w:ilvl w:val="0"/>
          <w:numId w:val="1001"/>
        </w:numPr>
        <w:pStyle w:val="Compact"/>
      </w:pPr>
      <w:r>
        <w:rPr>
          <w:bCs/>
          <w:b/>
        </w:rPr>
        <w:t xml:space="preserve">Data Visualization:</w:t>
      </w:r>
      <w:r>
        <w:t xml:space="preserve"> </w:t>
      </w:r>
      <w:r>
        <w:t xml:space="preserve">The translation of complex statistical findings into intuitive dashboards (using tools like Tableau or PowerBI) that non-technical stakeholders in Kazakhstan Almaty can interpret and act upon.</w:t>
      </w:r>
    </w:p>
    <w:p>
      <w:pPr>
        <w:pStyle w:val="FirstParagraph"/>
      </w:pPr>
      <w:r>
        <w:t xml:space="preserve">Beyond technical skills, the Data Scientist must possess strong analytical thinking. In Kazakhstan Almaty, where data privacy laws are still maturing and digital literacy varies across demographics, the ability to ethically handle data while ensuring high accuracy is paramount. The scientist acts not just as a coder, but as an ethical guardian of information integrity.</w:t>
      </w:r>
    </w:p>
    <w:bookmarkEnd w:id="23"/>
    <w:bookmarkEnd w:id="24"/>
    <w:bookmarkStart w:id="26" w:name="application"/>
    <w:bookmarkStart w:id="25" w:name="X8b6dbd966308d00df251169ea19ec7dbf105ff5"/>
    <w:p>
      <w:pPr>
        <w:pStyle w:val="Heading2"/>
      </w:pPr>
      <w:r>
        <w:t xml:space="preserve">3. Application in the Local Ecosystem: Kazakhstan Almaty</w:t>
      </w:r>
    </w:p>
    <w:p>
      <w:pPr>
        <w:pStyle w:val="FirstParagraph"/>
      </w:pPr>
      <w:r>
        <w:t xml:space="preserve">The theoretical framework of Data Science becomes tangible only through its application. In Kazakhstan Almaty, Data Scientists are currently driving innovation across several critical sectors:</w:t>
      </w:r>
    </w:p>
    <w:p>
      <w:pPr>
        <w:numPr>
          <w:ilvl w:val="0"/>
          <w:numId w:val="1002"/>
        </w:numPr>
        <w:pStyle w:val="Compact"/>
      </w:pPr>
      <w:r>
        <w:rPr>
          <w:bCs/>
          <w:b/>
        </w:rPr>
        <w:t xml:space="preserve">Smart Urban Mobility:</w:t>
      </w:r>
      <w:r>
        <w:t xml:space="preserve"> </w:t>
      </w:r>
      <w:r>
        <w:t xml:space="preserve">With traffic congestion becoming a significant challenge in Kazakhstan Almaty, data scientists are analyzing GPS traces and public transit usage patterns to optimize traffic light sequencing and route planning. This reduces carbon emissions and improves the quality of life for citizens.</w:t>
      </w:r>
    </w:p>
    <w:p>
      <w:pPr>
        <w:numPr>
          <w:ilvl w:val="0"/>
          <w:numId w:val="1002"/>
        </w:numPr>
        <w:pStyle w:val="Compact"/>
      </w:pPr>
      <w:r>
        <w:rPr>
          <w:bCs/>
          <w:b/>
        </w:rPr>
        <w:t xml:space="preserve">Agricultural Optimization:</w:t>
      </w:r>
      <w:r>
        <w:t xml:space="preserve"> </w:t>
      </w:r>
      <w:r>
        <w:t xml:space="preserve">As a major player in global grain production, Kazakhstan utilizes satellite imagery analyzed by data scientists to predict crop yields. By processing soil moisture levels and weather patterns, Data Scientists provide farmers with precise irrigation schedules, maximizing yield while conserving water resources.</w:t>
      </w:r>
    </w:p>
    <w:p>
      <w:pPr>
        <w:numPr>
          <w:ilvl w:val="0"/>
          <w:numId w:val="1002"/>
        </w:numPr>
        <w:pStyle w:val="Compact"/>
      </w:pPr>
      <w:r>
        <w:rPr>
          <w:bCs/>
          <w:b/>
        </w:rPr>
        <w:t xml:space="preserve">Fintech and Banking:</w:t>
      </w:r>
      <w:r>
        <w:t xml:space="preserve"> </w:t>
      </w:r>
      <w:r>
        <w:t xml:space="preserve">The banking sector in Kazakhstan Almaty is leveraging machine learning for fraud detection and credit scoring. Algorithms analyze transaction histories to identify anomalous behavior instantly. This technological leap has allowed financial institutions to include previously unbanked populations by using alternative data points for risk assessment.</w:t>
      </w:r>
    </w:p>
    <w:p>
      <w:pPr>
        <w:pStyle w:val="FirstParagraph"/>
      </w:pPr>
      <w:r>
        <w:t xml:space="preserve">These examples illustrate that the Data Scientist in Kazakhstan Almaty is not working in a vacuum but is actively solving local problems with global methodologies. The synergy between local cultural understanding and international technical standards defines the unique value proposition of this professional profile in the region.</w:t>
      </w:r>
    </w:p>
    <w:bookmarkEnd w:id="25"/>
    <w:bookmarkEnd w:id="26"/>
    <w:bookmarkStart w:id="28" w:name="challenges"/>
    <w:bookmarkStart w:id="27" w:name="current-challenges-and-future-outlook"/>
    <w:p>
      <w:pPr>
        <w:pStyle w:val="Heading2"/>
      </w:pPr>
      <w:r>
        <w:t xml:space="preserve">4. Current Challenges and Future Outlook</w:t>
      </w:r>
    </w:p>
    <w:p>
      <w:pPr>
        <w:pStyle w:val="FirstParagraph"/>
      </w:pPr>
      <w:r>
        <w:t xml:space="preserve">Despite rapid progress, the Data Science community in Kazakhstan Almaty faces distinct hurdles. Chief among these is the "brain drain," where top-tier talent often seeks opportunities in more mature tech hubs like Silicon Valley or Western Europe. To combat this, local universities and private enterprises are collaborating to create advanced training programs that keep talent within Kazakhstan Almaty.</w:t>
      </w:r>
    </w:p>
    <w:p>
      <w:pPr>
        <w:pStyle w:val="BodyText"/>
      </w:pPr>
      <w:r>
        <w:t xml:space="preserve">Furthermore, there is a persistent challenge regarding data quality and availability. In many traditional sectors, data is siloed in legacy systems or exists only in paper formats. A significant portion of a Data Scientist's role involves "data janitorial work"—cleaning, normalizing, and integrating these disparate sources before any analysis can begin.</w:t>
      </w:r>
    </w:p>
    <w:p>
      <w:pPr>
        <w:pStyle w:val="BodyText"/>
      </w:pPr>
      <w:r>
        <w:t xml:space="preserve">Looking forward, the integration of Artificial Intelligence into everyday business operations will deepen. We anticipate that Data Scientists in Kazakhstan Almaty will increasingly focus on Generative AI applications for customer service automation and content creation. The future lies not just in predicting what happens next, but in generating novel solutions based on learned patterns.</w:t>
      </w:r>
    </w:p>
    <w:bookmarkEnd w:id="27"/>
    <w:bookmarkEnd w:id="28"/>
    <w:bookmarkStart w:id="31" w:name="vital-statistics"/>
    <w:p>
      <w:pPr>
        <w:pStyle w:val="Heading2"/>
      </w:pPr>
      <w:r>
        <w:t xml:space="preserve">Vital Statistics</w:t>
      </w:r>
    </w:p>
    <w:p>
      <w:pPr>
        <w:pStyle w:val="FirstParagraph"/>
      </w:pPr>
      <w:r>
        <w:rPr>
          <w:bCs/>
          <w:b/>
        </w:rPr>
        <w:t xml:space="preserve">Growth Rate:</w:t>
      </w:r>
    </w:p>
    <w:p>
      <w:pPr>
        <w:pStyle w:val="BodyText"/>
      </w:pPr>
      <w:r>
        <w:t xml:space="preserve">The demand for Data Scientists in Kazakhstan Almaty has grown by over 40% annually since 2020.</w:t>
      </w:r>
    </w:p>
    <w:bookmarkStart w:id="29" w:name="key-technologies"/>
    <w:p>
      <w:pPr>
        <w:pStyle w:val="Heading3"/>
      </w:pPr>
      <w:r>
        <w:t xml:space="preserve">Key Technologies</w:t>
      </w:r>
    </w:p>
    <w:p>
      <w:pPr>
        <w:numPr>
          <w:ilvl w:val="0"/>
          <w:numId w:val="1003"/>
        </w:numPr>
        <w:pStyle w:val="Compact"/>
      </w:pPr>
      <w:r>
        <w:rPr>
          <w:bCs/>
          <w:b/>
        </w:rPr>
        <w:t xml:space="preserve">Languages:</w:t>
      </w:r>
      <w:r>
        <w:t xml:space="preserve"> </w:t>
      </w:r>
      <w:r>
        <w:t xml:space="preserve">Python, R, SQL</w:t>
      </w:r>
    </w:p>
    <w:p>
      <w:pPr>
        <w:numPr>
          <w:ilvl w:val="0"/>
          <w:numId w:val="1003"/>
        </w:numPr>
        <w:pStyle w:val="Compact"/>
      </w:pPr>
      <w:r>
        <w:rPr>
          <w:bCs/>
          <w:b/>
        </w:rPr>
        <w:t xml:space="preserve">Frameworks:</w:t>
      </w:r>
      <w:r>
        <w:t xml:space="preserve"> </w:t>
      </w:r>
      <w:r>
        <w:t xml:space="preserve">TensorFlow, PyTorch</w:t>
      </w:r>
    </w:p>
    <w:p>
      <w:pPr>
        <w:numPr>
          <w:ilvl w:val="0"/>
          <w:numId w:val="1003"/>
        </w:numPr>
        <w:pStyle w:val="Compact"/>
      </w:pPr>
      <w:r>
        <w:t xml:space="preserve">BIG DATA: Apache Spark , Hadoop</w:t>
      </w:r>
    </w:p>
    <w:bookmarkEnd w:id="29"/>
    <w:bookmarkStart w:id="30" w:name="regional-impact"/>
    <w:p>
      <w:pPr>
        <w:pStyle w:val="Heading3"/>
      </w:pPr>
      <w:r>
        <w:t xml:space="preserve">Regional Impact</w:t>
      </w:r>
    </w:p>
    <w:p>
      <w:pPr>
        <w:pStyle w:val="FirstParagraph"/>
      </w:pPr>
      <w:r>
        <w:t xml:space="preserve">The adoption of Data Science in Kazakhstan Almaty contributes significantly to the national GDP. By optimizing logistics for Central Asian trade routes, data-driven insights reduce operational costs for regional exporters by an estimated 15-20%.</w:t>
      </w:r>
    </w:p>
    <w:p>
      <w:pPr>
        <w:pStyle w:val="BodyText"/>
      </w:pPr>
      <w:r>
        <w:rPr>
          <w:bCs/>
          <w:b/>
        </w:rPr>
        <w:t xml:space="preserve">Conclusion:</w:t>
      </w:r>
      <w:r>
        <w:br/>
      </w:r>
      <w:r>
        <w:t xml:space="preserve">The Data Scientist is the architect of the digital age. In Kazakhstan Almaty, they are building the foundation for a smarter, more efficient society. Their work ensures that technological advancement translates into tangible social and economic benefits for all citizens.</w:t>
      </w:r>
    </w:p>
    <w:bookmarkEnd w:id="30"/>
    <w:bookmarkEnd w:id="31"/>
    <w:p>
      <w:pPr>
        <w:pStyle w:val="BodyText"/>
      </w:pPr>
      <w:r>
        <w:rPr>
          <w:bCs/>
          <w:b/>
        </w:rPr>
        <w:t xml:space="preserve">Contact Information:</w:t>
      </w:r>
      <w:r>
        <w:br/>
      </w:r>
      <w:r>
        <w:t xml:space="preserve">Institute for Digital Transformation, Kazakhstan Almaty</w:t>
      </w:r>
      <w:r>
        <w:br/>
      </w:r>
      <w:r>
        <w:t xml:space="preserve">Email: research@datascience-almaty.kz | Website: www.datascience-almaty.research</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Poster Presentation: Kazakhstan Almaty</dc:title>
  <dc:creator/>
  <dc:language>en</dc:language>
  <cp:keywords/>
  <dcterms:created xsi:type="dcterms:W3CDTF">2026-07-29T06:57:54Z</dcterms:created>
  <dcterms:modified xsi:type="dcterms:W3CDTF">2026-07-29T06:57:54Z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