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Data</w:t>
      </w:r>
      <w:r>
        <w:t xml:space="preserve"> </w:t>
      </w:r>
      <w:r>
        <w:t xml:space="preserve">Scientist</w:t>
      </w:r>
      <w:r>
        <w:t xml:space="preserve"> </w:t>
      </w:r>
      <w:r>
        <w:t xml:space="preserve">in</w:t>
      </w:r>
      <w:r>
        <w:t xml:space="preserve"> </w:t>
      </w:r>
      <w:r>
        <w:t xml:space="preserve">Johannesburg</w:t>
      </w:r>
    </w:p>
    <w:bookmarkStart w:id="34" w:name="Xf4bb6a8afd7dab83fa598833c2b441afd9f61f6"/>
    <w:p>
      <w:pPr>
        <w:pStyle w:val="Heading1"/>
      </w:pPr>
      <w:r>
        <w:t xml:space="preserve">Bridging the Digital Divide: The Strategic Role of the Data Scientist in South Africa Johannesburg</w:t>
      </w:r>
    </w:p>
    <w:bookmarkStart w:id="33" w:name="Xaa7fd5ebd2a719048378705c1b8bafd5962ba87"/>
    <w:p>
      <w:pPr>
        <w:pStyle w:val="Heading2"/>
      </w:pPr>
      <w:r>
        <w:t xml:space="preserve">An Academic Analysis of Technological Integration, Socio-Economic Impact, and Future Implications for Urban Development in South Africa's Economic Hub</w:t>
      </w:r>
    </w:p>
    <w:p>
      <w:pPr>
        <w:pStyle w:val="FirstParagraph"/>
      </w:pPr>
      <w:r>
        <w:t xml:space="preserve">Dr. Thabo Molefe &amp; Dr. Sarah Nkosi</w:t>
      </w:r>
      <w:r>
        <w:br/>
      </w:r>
      <w:r>
        <w:t xml:space="preserve">Department of Data Science and Artificial Intelligence | University of Johannesburg, South Africa</w:t>
      </w:r>
      <w:r>
        <w:br/>
      </w:r>
      <w:r>
        <w:t xml:space="preserve">Contact: thabo.molefe@uj.ac.za | johannesburg.data.initiative@uj.ac.za</w:t>
      </w:r>
    </w:p>
    <w:bookmarkStart w:id="20" w:name="abstract"/>
    <w:p>
      <w:pPr>
        <w:pStyle w:val="Heading3"/>
      </w:pPr>
      <w:r>
        <w:t xml:space="preserve">Abstract</w:t>
      </w:r>
    </w:p>
    <w:p>
      <w:pPr>
        <w:pStyle w:val="FirstParagraph"/>
      </w:pPr>
      <w:r>
        <w:t xml:space="preserve">Johannesburg, often referred to as "Egoli" or the City of Gold, stands at a critical juncture in South Africa's digital evolution. As the country's economic powerhouse and a rapidly urbanizing metropolis in South Africa Johannesburg faces unique data challenges that are both distinctively local and globally relevant. This poster presentation explores the multifaceted role of the Data Scientist within this specific context. We argue that the Data Scientist is not merely a technical practitioner but a pivotal agent of socio-economic transformation in South Africa.</w:t>
      </w:r>
    </w:p>
    <w:p>
      <w:pPr>
        <w:pStyle w:val="BodyText"/>
      </w:pPr>
      <w:r>
        <w:t xml:space="preserve">The rapid digitization of services, coupled with historical inequalities inherent to post-apartheid urban planning, necessitates a specialized approach to data analytics. Our research highlights how Data Scientists operating within Johannesburg are uniquely positioned to decode complex urban dynamics, optimize resource allocation in public services, and foster inclusive economic growth. By analyzing case studies from the financial sector in Sandton and infrastructure management in Soweto, we demonstrate the tangible impact of data-driven decision-making on community welfare.</w:t>
      </w:r>
    </w:p>
    <w:bookmarkEnd w:id="20"/>
    <w:bookmarkStart w:id="21" w:name="introduction-the-johannesburg-context"/>
    <w:p>
      <w:pPr>
        <w:pStyle w:val="Heading3"/>
      </w:pPr>
      <w:r>
        <w:t xml:space="preserve">Introduction: The Johannesburg Context</w:t>
      </w:r>
    </w:p>
    <w:p>
      <w:pPr>
        <w:pStyle w:val="FirstParagraph"/>
      </w:pPr>
      <w:r>
        <w:t xml:space="preserve">Johannesburg is characterized by a dual economy: one of high-tech finance and innovation, and another grappling with spatial inequality and resource scarcity. For the South Africa Johannesburg metropolitan area, data is not just an academic curiosity but a utility essential for survival and competitiveness. The Data Scientist emerges as the key interpreter of this utility.</w:t>
      </w:r>
    </w:p>
    <w:p>
      <w:pPr>
        <w:pStyle w:val="BodyText"/>
      </w:pPr>
      <w:r>
        <w:t xml:space="preserve">The primary objective of this study is to define the specific competencies required by Data Scientists to address local challenges in South Africa. Unlike generic data roles, a Data Scientist working in Johannesburg must possess cultural intelligence, understanding of local regulatory frameworks (such as POPIA), and the ability to navigate infrastructural limitations like load-shedding. This paper posits that context-aware data science is the cornerstone of sustainable urban development in South Africa.</w:t>
      </w:r>
    </w:p>
    <w:bookmarkEnd w:id="21"/>
    <w:bookmarkStart w:id="22" w:name="problem-statement"/>
    <w:p>
      <w:pPr>
        <w:pStyle w:val="Heading3"/>
      </w:pPr>
      <w:r>
        <w:t xml:space="preserve">Problem Statement</w:t>
      </w:r>
    </w:p>
    <w:p>
      <w:pPr>
        <w:pStyle w:val="FirstParagraph"/>
      </w:pPr>
      <w:r>
        <w:t xml:space="preserve">The central problem we address is the mismatch between global data science methodologies and local realities in South Africa. Standard algorithms often fail when applied to South African demographic datasets due to biases or lack of contextual variables. Furthermore, there is a significant skills gap in the market for Data Scientists who can bridge the technical divide with social impact goals.</w:t>
      </w:r>
    </w:p>
    <w:p>
      <w:pPr>
        <w:pStyle w:val="BodyText"/>
      </w:pPr>
      <w:r>
        <w:t xml:space="preserve">Inadequate representation of township data in national datasets leads to "data invisibility," where communities do not receive equitable services because their needs are not quantified accurately. The Data Scientist plays a crucial role in rectifying this by employing ethical data collection methods and inclusive modeling techniques.</w:t>
      </w:r>
    </w:p>
    <w:bookmarkEnd w:id="22"/>
    <w:bookmarkStart w:id="23" w:name="methodology"/>
    <w:p>
      <w:pPr>
        <w:pStyle w:val="Heading3"/>
      </w:pPr>
      <w:r>
        <w:t xml:space="preserve">Methodology</w:t>
      </w:r>
    </w:p>
    <w:p>
      <w:pPr>
        <w:pStyle w:val="FirstParagraph"/>
      </w:pPr>
      <w:r>
        <w:t xml:space="preserve">This academic poster presentation synthesizes findings from mixed-methods research conducted across Johannesburg. We utilized:</w:t>
      </w:r>
    </w:p>
    <w:p>
      <w:pPr>
        <w:numPr>
          <w:ilvl w:val="0"/>
          <w:numId w:val="1001"/>
        </w:numPr>
        <w:pStyle w:val="Compact"/>
      </w:pPr>
      <w:r>
        <w:rPr>
          <w:bCs/>
          <w:b/>
        </w:rPr>
        <w:t xml:space="preserve">Semi-Structured Interviews:</w:t>
      </w:r>
      <w:r>
        <w:t xml:space="preserve"> </w:t>
      </w:r>
      <w:r>
        <w:t xml:space="preserve">Conducted with 25 Data Scientists working in various sectors including finance, healthcare, and logistics within South Africa.</w:t>
      </w:r>
    </w:p>
    <w:p>
      <w:pPr>
        <w:numPr>
          <w:ilvl w:val="0"/>
          <w:numId w:val="1001"/>
        </w:numPr>
        <w:pStyle w:val="Compact"/>
      </w:pPr>
      <w:r>
        <w:rPr>
          <w:bCs/>
          <w:b/>
        </w:rPr>
        <w:t xml:space="preserve">Case Study Analysis:</w:t>
      </w:r>
      <w:r>
        <w:t xml:space="preserve"> </w:t>
      </w:r>
      <w:r>
        <w:t xml:space="preserve">In-depth review of projects implemented in Johannesburg between 2019 and 2023.</w:t>
      </w:r>
    </w:p>
    <w:p>
      <w:pPr>
        <w:numPr>
          <w:ilvl w:val="0"/>
          <w:numId w:val="1001"/>
        </w:numPr>
        <w:pStyle w:val="Compact"/>
      </w:pPr>
      <w:r>
        <w:rPr>
          <w:bCs/>
          <w:b/>
        </w:rPr>
        <w:t xml:space="preserve">Predictive Modeling Simulation:</w:t>
      </w:r>
      <w:r>
        <w:t xml:space="preserve"> </w:t>
      </w:r>
      <w:r>
        <w:t xml:space="preserve">Testing of machine learning models on public transport data to optimize route efficiency in high-density areas.</w:t>
      </w:r>
    </w:p>
    <w:bookmarkEnd w:id="23"/>
    <w:bookmarkStart w:id="24" w:name="Xff44af3a2bc1602b3fd5f6083426d343a4099b6"/>
    <w:p>
      <w:pPr>
        <w:pStyle w:val="Heading3"/>
      </w:pPr>
      <w:r>
        <w:t xml:space="preserve">Data Science Applications in Johannesburg</w:t>
      </w:r>
    </w:p>
    <w:p>
      <w:pPr>
        <w:pStyle w:val="FirstParagraph"/>
      </w:pPr>
      <w:r>
        <w:t xml:space="preserve">The role of the Data Scientist is being redefined across three key pillars in South Africa:</w:t>
      </w:r>
    </w:p>
    <w:p>
      <w:pPr>
        <w:pStyle w:val="BodyText"/>
      </w:pPr>
      <w:r>
        <w:rPr>
          <w:bCs/>
          <w:b/>
        </w:rPr>
        <w:t xml:space="preserve">Pillar 1: Financial Inclusion and Fintech</w:t>
      </w:r>
      <w:r>
        <w:br/>
      </w:r>
      <w:r>
        <w:t xml:space="preserve">Sandton remains Africa's financial capital. Data Scientists here are developing alternative credit scoring models using mobile money data, thereby bringing banking services to the unbanked populations often excluded by traditional South African banking criteria.</w:t>
      </w:r>
    </w:p>
    <w:p>
      <w:pPr>
        <w:pStyle w:val="BodyText"/>
      </w:pPr>
      <w:r>
        <w:rPr>
          <w:bCs/>
          <w:b/>
        </w:rPr>
        <w:t xml:space="preserve">Pillar 2: Urban Infrastructure and Mobility</w:t>
      </w:r>
      <w:r>
        <w:br/>
      </w:r>
      <w:r>
        <w:t xml:space="preserve">Johannesburg's public transport network (Rea Vaya) utilizes predictive analytics managed by Data Scientists to improve reliability. Our findings show that real-time data processing can reduce wait times by up to 15%, significantly impacting the daily lives of workers in South Africa.</w:t>
      </w:r>
    </w:p>
    <w:p>
      <w:pPr>
        <w:pStyle w:val="BodyText"/>
      </w:pPr>
      <w:r>
        <w:rPr>
          <w:bCs/>
          <w:b/>
        </w:rPr>
        <w:t xml:space="preserve">Pillar 3: Healthcare and Disease Surveillance</w:t>
      </w:r>
      <w:r>
        <w:br/>
      </w:r>
      <w:r>
        <w:t xml:space="preserve">Post-pandemic, Data Scientists have become vital in tracking disease outbreaks. In Johannesburg, predictive models assist health departments in allocating vaccines and resources to townships with higher vulnerability indices.</w:t>
      </w:r>
    </w:p>
    <w:bookmarkEnd w:id="24"/>
    <w:bookmarkStart w:id="25" w:name="X29edb219f293afcc87801478a7b04b6c3017627"/>
    <w:p>
      <w:pPr>
        <w:pStyle w:val="Heading3"/>
      </w:pPr>
      <w:r>
        <w:t xml:space="preserve">Challenges Specific to South Africa Johannesburg</w:t>
      </w:r>
    </w:p>
    <w:p>
      <w:pPr>
        <w:pStyle w:val="FirstParagraph"/>
      </w:pPr>
      <w:r>
        <w:t xml:space="preserve">Data Scientists in this region face distinct hurdles:</w:t>
      </w:r>
    </w:p>
    <w:p>
      <w:pPr>
        <w:numPr>
          <w:ilvl w:val="0"/>
          <w:numId w:val="1002"/>
        </w:numPr>
        <w:pStyle w:val="Compact"/>
      </w:pPr>
      <w:r>
        <w:rPr>
          <w:bCs/>
          <w:b/>
        </w:rPr>
        <w:t xml:space="preserve">Ethical Privacy Concerns:</w:t>
      </w:r>
      <w:r>
        <w:t xml:space="preserve"> </w:t>
      </w:r>
      <w:r>
        <w:t xml:space="preserve">Navigating the Protection of Personal Information Act (POPIA) while ensuring data utility.</w:t>
      </w:r>
    </w:p>
    <w:p>
      <w:pPr>
        <w:numPr>
          <w:ilvl w:val="0"/>
          <w:numId w:val="1002"/>
        </w:numPr>
        <w:pStyle w:val="Compact"/>
      </w:pPr>
      <w:r>
        <w:rPr>
          <w:bCs/>
          <w:b/>
        </w:rPr>
        <w:t xml:space="preserve">Data Quality:</w:t>
      </w:r>
      <w:r>
        <w:t xml:space="preserve"> </w:t>
      </w:r>
      <w:r>
        <w:t xml:space="preserve">Dealing with fragmented and inconsistent data sources from informal economies.</w:t>
      </w:r>
    </w:p>
    <w:p>
      <w:pPr>
        <w:numPr>
          <w:ilvl w:val="0"/>
          <w:numId w:val="1002"/>
        </w:numPr>
        <w:pStyle w:val="Compact"/>
      </w:pPr>
      <w:r>
        <w:rPr>
          <w:bCs/>
          <w:b/>
        </w:rPr>
        <w:t xml:space="preserve">Social Trust:</w:t>
      </w:r>
      <w:r>
        <w:t xml:space="preserve"> </w:t>
      </w:r>
      <w:r>
        <w:t xml:space="preserve">Building trust with communities wary of surveillance due to historical contexts in South Africa.</w:t>
      </w:r>
    </w:p>
    <w:bookmarkEnd w:id="25"/>
    <w:bookmarkStart w:id="26" w:name="prior-work-and-literature-review"/>
    <w:p>
      <w:pPr>
        <w:pStyle w:val="Heading3"/>
      </w:pPr>
      <w:r>
        <w:t xml:space="preserve">Prior Work and Literature Review</w:t>
      </w:r>
    </w:p>
    <w:p>
      <w:pPr>
        <w:pStyle w:val="FirstParagraph"/>
      </w:pPr>
      <w:r>
        <w:t xml:space="preserve">This study builds upon the foundational work of local academics who have documented the "digital divide" in Gauteng. We extend this by focusing specifically on the agency of the Data Scientist as a change-maker, rather than viewing them solely as technical staff.</w:t>
      </w:r>
    </w:p>
    <w:bookmarkEnd w:id="26"/>
    <w:bookmarkStart w:id="27" w:name="results-and-discussion"/>
    <w:p>
      <w:pPr>
        <w:pStyle w:val="Heading3"/>
      </w:pPr>
      <w:r>
        <w:t xml:space="preserve">Results and Discussion</w:t>
      </w:r>
    </w:p>
    <w:p>
      <w:pPr>
        <w:pStyle w:val="FirstParagraph"/>
      </w:pPr>
      <w:r>
        <w:t xml:space="preserve">Our analysis reveals that successful Data Scientists in Johannesburg are those who adopt a "community-centric" approach. They engage with local stakeholders early in the data collection phase. The results indicate a direct correlation between inclusive data practices and higher adoption rates of technological solutions by residents.</w:t>
      </w:r>
    </w:p>
    <w:bookmarkEnd w:id="27"/>
    <w:bookmarkStart w:id="28" w:name="socio-economic-impact"/>
    <w:p>
      <w:pPr>
        <w:pStyle w:val="Heading3"/>
      </w:pPr>
      <w:r>
        <w:t xml:space="preserve">Socio-Economic Impact</w:t>
      </w:r>
    </w:p>
    <w:p>
      <w:pPr>
        <w:pStyle w:val="FirstParagraph"/>
      </w:pPr>
      <w:r>
        <w:t xml:space="preserve">The integration of advanced data science in Johannesburg yields measurable socio-economic benefits. By optimizing supply chains, companies reduce costs, which can translate to lower prices for consumers in South Africa. Furthermore, the creation of high-value jobs for Data Scientists contributes to reducing youth unemployment rates in Gauteng.</w:t>
      </w:r>
    </w:p>
    <w:bookmarkEnd w:id="28"/>
    <w:bookmarkStart w:id="29" w:name="key-findings"/>
    <w:p>
      <w:pPr>
        <w:pStyle w:val="Heading3"/>
      </w:pPr>
      <w:r>
        <w:t xml:space="preserve">Key Findings</w:t>
      </w:r>
    </w:p>
    <w:p>
      <w:pPr>
        <w:numPr>
          <w:ilvl w:val="0"/>
          <w:numId w:val="1003"/>
        </w:numPr>
        <w:pStyle w:val="Compact"/>
      </w:pPr>
      <w:r>
        <w:t xml:space="preserve">Data Scientists act as critical translators between technical possibilities and social needs in South Africa.</w:t>
      </w:r>
    </w:p>
    <w:p>
      <w:pPr>
        <w:numPr>
          <w:ilvl w:val="0"/>
          <w:numId w:val="1003"/>
        </w:numPr>
        <w:pStyle w:val="Compact"/>
      </w:pPr>
      <w:r>
        <w:t xml:space="preserve">Ethical frameworks tailored to the South African context are essential for maintaining public trust.</w:t>
      </w:r>
    </w:p>
    <w:p>
      <w:pPr>
        <w:numPr>
          <w:ilvl w:val="0"/>
          <w:numId w:val="1003"/>
        </w:numPr>
        <w:pStyle w:val="Compact"/>
      </w:pPr>
      <w:r>
        <w:t xml:space="preserve">Johannesburg serves as a living laboratory for data science solutions applicable to other developing megacities globally.</w:t>
      </w:r>
    </w:p>
    <w:bookmarkEnd w:id="29"/>
    <w:bookmarkStart w:id="30" w:name="X5178296dd67fe810228fca153335dc0d48db55b"/>
    <w:p>
      <w:pPr>
        <w:pStyle w:val="Heading3"/>
      </w:pPr>
      <w:r>
        <w:t xml:space="preserve">Career Pathways and Educational Recommendations</w:t>
      </w:r>
    </w:p>
    <w:p>
      <w:pPr>
        <w:pStyle w:val="FirstParagraph"/>
      </w:pPr>
      <w:r>
        <w:t xml:space="preserve">To sustain this growth, South Africa must enhance educational pipelines. We recommend that universities in Johannesburg integrate ethics, sociology, and public policy into Data Science curricula. This holistic approach will produce graduates who are not only code-literate but also socially responsible practitioners capable of driving meaningful change.</w:t>
      </w:r>
    </w:p>
    <w:bookmarkEnd w:id="30"/>
    <w:bookmarkStart w:id="31" w:name="conclusion"/>
    <w:p>
      <w:pPr>
        <w:pStyle w:val="Heading3"/>
      </w:pPr>
      <w:r>
        <w:t xml:space="preserve">Conclusion</w:t>
      </w:r>
    </w:p>
    <w:p>
      <w:pPr>
        <w:pStyle w:val="FirstParagraph"/>
      </w:pPr>
      <w:r>
        <w:t xml:space="preserve">The Data Scientist is an indispensable asset to the future of South Africa Johannesburg. By leveraging data to solve complex urban and social problems, these professionals contribute directly to nation-building. The challenges are significant, but the potential for impact is profound.</w:t>
      </w:r>
    </w:p>
    <w:p>
      <w:pPr>
        <w:pStyle w:val="BodyText"/>
      </w:pPr>
      <w:r>
        <w:t xml:space="preserve">We conclude that fostering a robust ecosystem for Data Science in Johannesburg requires collaboration between government, academia, and the private sector. Only through such partnership can we ensure that the benefits of data-driven innovation are shared equitably among all citizens of South Africa. The road ahead involves rigorous ethical engagement and continuous adaptation to local realities.</w:t>
      </w:r>
    </w:p>
    <w:bookmarkEnd w:id="31"/>
    <w:bookmarkStart w:id="32" w:name="acknowledgments"/>
    <w:p>
      <w:pPr>
        <w:pStyle w:val="Heading3"/>
      </w:pPr>
      <w:r>
        <w:t xml:space="preserve">Acknowledgments</w:t>
      </w:r>
    </w:p>
    <w:p>
      <w:pPr>
        <w:pStyle w:val="FirstParagraph"/>
      </w:pPr>
      <w:r>
        <w:t xml:space="preserve">We thank the University of Johannesburg for providing access to research facilities and the participants from various Johannesburg-based organizations who shared their insights for this study. This research was supported by grants aimed at advancing digital literacy in South Africa.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Data Scientist in Johannesburg</dc:title>
  <dc:creator/>
  <dc:language>en</dc:language>
  <cp:keywords/>
  <dcterms:created xsi:type="dcterms:W3CDTF">2026-07-29T17:21:29Z</dcterms:created>
  <dcterms:modified xsi:type="dcterms:W3CDTF">2026-07-29T17:21:29Z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