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Nepal,</w:t>
      </w:r>
      <w:r>
        <w:t xml:space="preserve"> </w:t>
      </w:r>
      <w:r>
        <w:t xml:space="preserve">Kathmandu</w:t>
      </w:r>
    </w:p>
    <w:bookmarkStart w:id="20" w:name="Xc892880f40a813c000216a6ad263d916ffeff76"/>
    <w:p>
      <w:pPr>
        <w:pStyle w:val="Heading1"/>
      </w:pPr>
      <w:r>
        <w:t xml:space="preserve">Bridging Tradition and Modernity:</w:t>
      </w:r>
      <w:r>
        <w:br/>
      </w:r>
      <w:r>
        <w:t xml:space="preserve">The Professional Evolution of the Dentist in Nepal, Kathmandu</w:t>
      </w:r>
    </w:p>
    <w:p>
      <w:pPr>
        <w:pStyle w:val="FirstParagraph"/>
      </w:pPr>
      <w:r>
        <w:t xml:space="preserve">An Academic Poster Presentation Document</w:t>
      </w:r>
    </w:p>
    <w:bookmarkEnd w:id="20"/>
    <w:bookmarkStart w:id="21" w:name="introduction-and-background"/>
    <w:p>
      <w:pPr>
        <w:pStyle w:val="Heading2"/>
      </w:pPr>
      <w:r>
        <w:t xml:space="preserve">1. Introduction and Background</w:t>
      </w:r>
    </w:p>
    <w:p>
      <w:pPr>
        <w:pStyle w:val="FirstParagraph"/>
      </w:pPr>
      <w:r>
        <w:t xml:space="preserve">The landscape of healthcare in South Asia is undergoing a profound transformation, driven by rapid urbanization, economic growth, and increased accessibility to information. Within this dynamic context, the profession of the</w:t>
      </w:r>
      <w:r>
        <w:t xml:space="preserve"> </w:t>
      </w:r>
      <w:r>
        <w:t xml:space="preserve">Dentist</w:t>
      </w:r>
      <w:r>
        <w:t xml:space="preserve"> </w:t>
      </w:r>
      <w:r>
        <w:t xml:space="preserve">stands as a pivotal figure in public health initiatives. This presentation focuses specifically on</w:t>
      </w:r>
      <w:r>
        <w:t xml:space="preserve"> </w:t>
      </w:r>
      <w:r>
        <w:rPr>
          <w:bCs/>
          <w:b/>
        </w:rPr>
        <w:t xml:space="preserve">Nepal Kathmandu</w:t>
      </w:r>
      <w:r>
        <w:t xml:space="preserve">, the capital city and economic hub of Nepal, where the density of healthcare services is highest but also faces unique challenges regarding infrastructure, education, and patient awareness.</w:t>
      </w:r>
    </w:p>
    <w:p>
      <w:pPr>
        <w:pStyle w:val="BodyText"/>
      </w:pPr>
      <w:r>
        <w:t xml:space="preserve">Nepal has historically relied on a mix of traditional healing practices and colonial-era medical frameworks. However, in recent decades, there has been a shift toward evidence-based modern medicine. The</w:t>
      </w:r>
      <w:r>
        <w:t xml:space="preserve"> </w:t>
      </w:r>
      <w:r>
        <w:rPr>
          <w:bCs/>
          <w:b/>
        </w:rPr>
        <w:t xml:space="preserve">Dentist</w:t>
      </w:r>
      <w:r>
        <w:t xml:space="preserve"> </w:t>
      </w:r>
      <w:r>
        <w:t xml:space="preserve">in this region is no longer just a provider of emergency care for toothaches but is increasingly recognized as an essential component of holistic health management. This poster outlines the current state of dental practice in</w:t>
      </w:r>
    </w:p>
    <w:p>
      <w:pPr>
        <w:pStyle w:val="BodyText"/>
      </w:pPr>
      <w:r>
        <w:t xml:space="preserve">Nepal Kathmandu, analyzing the educational pathways, clinical challenges, and future opportunities that define the modern dental professional.</w:t>
      </w:r>
    </w:p>
    <w:bookmarkEnd w:id="21"/>
    <w:bookmarkStart w:id="22" w:name="X3169ff970c96950d418dd06ac8ac67ba9125374"/>
    <w:p>
      <w:pPr>
        <w:pStyle w:val="Heading2"/>
      </w:pPr>
      <w:r>
        <w:t xml:space="preserve">2. The State of Dental Education in Nepal Kathmandu</w:t>
      </w:r>
    </w:p>
    <w:p>
      <w:pPr>
        <w:pStyle w:val="FirstParagraph"/>
      </w:pPr>
      <w:r>
        <w:t xml:space="preserve">The foundation of any effective healthcare system lies in its education. In</w:t>
      </w:r>
      <w:r>
        <w:t xml:space="preserve"> </w:t>
      </w:r>
      <w:r>
        <w:rPr>
          <w:bCs/>
          <w:b/>
        </w:rPr>
        <w:t xml:space="preserve">Nepal Kathmandu</w:t>
      </w:r>
      <w:r>
        <w:t xml:space="preserve">, dental education has evolved significantly over the last twenty years. Previously, opportunities for specialized training were limited, often requiring students to travel abroad for postgraduate studies. Today, institutions within</w:t>
      </w:r>
      <w:r>
        <w:t xml:space="preserve"> </w:t>
      </w:r>
      <w:r>
        <w:rPr>
          <w:bCs/>
          <w:b/>
        </w:rPr>
        <w:t xml:space="preserve">Nepal Kathmandu</w:t>
      </w:r>
      <w:r>
        <w:t xml:space="preserve"> </w:t>
      </w:r>
      <w:r>
        <w:t xml:space="preserve">offer comprehensive Bachelor of Dental Surgery (BDS) programs and increasingly advanced master’s degrees.</w:t>
      </w:r>
    </w:p>
    <w:p>
      <w:pPr>
        <w:pStyle w:val="BodyText"/>
      </w:pPr>
      <w:r>
        <w:t xml:space="preserve">However, the transition from theoretical knowledge to practical application remains a critical hurdle. The curriculum in major dental colleges in the capital must balance global standards with local epidemiological realities. For instance, while cosmetic dentistry is gaining popularity among the urban middle class, preventive care for severe dental caries and periodontal disease remains a primary concern for the broader population. Therefore, the modern</w:t>
      </w:r>
      <w:r>
        <w:t xml:space="preserve"> </w:t>
      </w:r>
      <w:r>
        <w:rPr>
          <w:bCs/>
          <w:b/>
        </w:rPr>
        <w:t xml:space="preserve">Dentist</w:t>
      </w:r>
      <w:r>
        <w:t xml:space="preserve"> </w:t>
      </w:r>
      <w:r>
        <w:t xml:space="preserve">training in</w:t>
      </w:r>
      <w:r>
        <w:t xml:space="preserve"> </w:t>
      </w:r>
      <w:r>
        <w:rPr>
          <w:bCs/>
          <w:b/>
        </w:rPr>
        <w:t xml:space="preserve">Nepal Kathmandu</w:t>
      </w:r>
      <w:r>
        <w:t xml:space="preserve"> </w:t>
      </w:r>
      <w:r>
        <w:t xml:space="preserve">must emphasize community outreach and preventive strategies alongside technical proficiency.</w:t>
      </w:r>
    </w:p>
    <w:p>
      <w:pPr>
        <w:numPr>
          <w:ilvl w:val="0"/>
          <w:numId w:val="1001"/>
        </w:numPr>
        <w:pStyle w:val="Compact"/>
      </w:pPr>
      <w:r>
        <w:rPr>
          <w:bCs/>
          <w:b/>
        </w:rPr>
        <w:t xml:space="preserve">Curriculum Integration:</w:t>
      </w:r>
      <w:r>
        <w:t xml:space="preserve"> </w:t>
      </w:r>
      <w:r>
        <w:t xml:space="preserve">Incorporation of public health dentistry into standard BDS curricula.</w:t>
      </w:r>
    </w:p>
    <w:p>
      <w:pPr>
        <w:numPr>
          <w:ilvl w:val="0"/>
          <w:numId w:val="1001"/>
        </w:numPr>
        <w:pStyle w:val="Compact"/>
      </w:pPr>
      <w:r>
        <w:rPr>
          <w:bCs/>
          <w:b/>
        </w:rPr>
        <w:t xml:space="preserve">Clinical Rotations:</w:t>
      </w:r>
      <w:r>
        <w:t xml:space="preserve"> </w:t>
      </w:r>
      <w:r>
        <w:t xml:space="preserve">Mandatory rural postings to expose future dentists to resource-limited settings, fostering adaptability.</w:t>
      </w:r>
    </w:p>
    <w:p>
      <w:pPr>
        <w:numPr>
          <w:ilvl w:val="0"/>
          <w:numId w:val="1001"/>
        </w:numPr>
        <w:pStyle w:val="Compact"/>
      </w:pPr>
      <w:r>
        <w:rPr>
          <w:bCs/>
          <w:b/>
        </w:rPr>
        <w:t xml:space="preserve">Tech-Enabled Learning:</w:t>
      </w:r>
      <w:r>
        <w:t xml:space="preserve"> </w:t>
      </w:r>
      <w:r>
        <w:t xml:space="preserve">Adoption of digital simulation labs in</w:t>
      </w:r>
      <w:r>
        <w:t xml:space="preserve"> </w:t>
      </w:r>
      <w:r>
        <w:rPr>
          <w:bCs/>
          <w:b/>
        </w:rPr>
        <w:t xml:space="preserve">Nepal Kathmandu</w:t>
      </w:r>
      <w:r>
        <w:t xml:space="preserve"> </w:t>
      </w:r>
      <w:r>
        <w:t xml:space="preserve">to bridge the gap between theory and practice before patient contact.</w:t>
      </w:r>
    </w:p>
    <w:bookmarkEnd w:id="22"/>
    <w:bookmarkStart w:id="23" w:name="X3c415e766fffbc6c5e61c4489965c4e35f74737"/>
    <w:p>
      <w:pPr>
        <w:pStyle w:val="Heading2"/>
      </w:pPr>
      <w:r>
        <w:t xml:space="preserve">3. Clinical Practice and Infrastructure Challenges</w:t>
      </w:r>
    </w:p>
    <w:p>
      <w:pPr>
        <w:pStyle w:val="FirstParagraph"/>
      </w:pPr>
      <w:r>
        <w:t xml:space="preserve">The working environment for a</w:t>
      </w:r>
      <w:r>
        <w:t xml:space="preserve"> </w:t>
      </w:r>
      <w:r>
        <w:rPr>
          <w:bCs/>
          <w:b/>
        </w:rPr>
        <w:t xml:space="preserve">Dentist</w:t>
      </w:r>
    </w:p>
    <w:p>
      <w:pPr>
        <w:pStyle w:val="BodyText"/>
      </w:pPr>
      <w:r>
        <w:t xml:space="preserve">in Nepal Kathmandu is characterized by a dichotomy of high-tech private clinics and under-resourced public hospitals. The capital city hosts some of the most advanced dental centers in South Asia, equipped with digital radiography, CAD/CAM technology for same-day crowns, and laser dentistry. These facilities cater largely to the affluent demographic.</w:t>
      </w:r>
    </w:p>
    <w:p>
      <w:pPr>
        <w:pStyle w:val="BodyText"/>
      </w:pPr>
      <w:r>
        <w:t xml:space="preserve">Conversely, public health facilities serving lower-income populations often struggle with stockouts of essential materials such as composite resins and anesthetics. The</w:t>
      </w:r>
      <w:r>
        <w:t xml:space="preserve"> </w:t>
      </w:r>
      <w:r>
        <w:rPr>
          <w:bCs/>
          <w:b/>
        </w:rPr>
        <w:t xml:space="preserve">Dentist</w:t>
      </w:r>
    </w:p>
    <w:p>
      <w:pPr>
        <w:pStyle w:val="BodyText"/>
      </w:pPr>
      <w:r>
        <w:t xml:space="preserve">working in the public sector in</w:t>
      </w:r>
      <w:r>
        <w:t xml:space="preserve"> </w:t>
      </w:r>
      <w:r>
        <w:rPr>
          <w:bCs/>
          <w:b/>
        </w:rPr>
        <w:t xml:space="preserve">Nepal Kathmandu</w:t>
      </w:r>
      <w:r>
        <w:t xml:space="preserve"> </w:t>
      </w:r>
      <w:r>
        <w:t xml:space="preserve">must demonstrate exceptional resourcefulness, often performing complex procedures with limited equipment. This disparity highlights the need for policy interventions that ensure equitable distribution of dental resources within the metropolitan area.</w:t>
      </w:r>
    </w:p>
    <w:p>
      <w:pPr>
        <w:pStyle w:val="BodyText"/>
      </w:pPr>
      <w:r>
        <w:t xml:space="preserve">Furthermore, infection control protocols remain a critical issue. While private practitioners in</w:t>
      </w:r>
      <w:r>
        <w:t xml:space="preserve"> </w:t>
      </w:r>
      <w:r>
        <w:rPr>
          <w:bCs/>
          <w:b/>
        </w:rPr>
        <w:t xml:space="preserve">Nepal Kathmandu</w:t>
      </w:r>
    </w:p>
    <w:p>
      <w:pPr>
        <w:pStyle w:val="BodyText"/>
      </w:pPr>
      <w:r>
        <w:t xml:space="preserve">generally adhere to international sterilization standards, compliance in smaller clinics can be inconsistent. Professional bodies must enforce stricter regulations to protect both patients and dental professionals from cross-contamination.</w:t>
      </w:r>
    </w:p>
    <w:bookmarkEnd w:id="23"/>
    <w:bookmarkStart w:id="24" w:name="epidemiology-the-burden-of-oral-disease"/>
    <w:p>
      <w:pPr>
        <w:pStyle w:val="Heading2"/>
      </w:pPr>
      <w:r>
        <w:t xml:space="preserve">4. Epidemiology: The Burden of Oral Disease</w:t>
      </w:r>
    </w:p>
    <w:p>
      <w:pPr>
        <w:pStyle w:val="FirstParagraph"/>
      </w:pPr>
      <w:r>
        <w:t xml:space="preserve">The profile of oral health issues in</w:t>
      </w:r>
      <w:r>
        <w:t xml:space="preserve"> </w:t>
      </w:r>
      <w:r>
        <w:rPr>
          <w:bCs/>
          <w:b/>
        </w:rPr>
        <w:t xml:space="preserve">Nepal Kathmandu</w:t>
      </w:r>
    </w:p>
    <w:p>
      <w:pPr>
        <w:pStyle w:val="BodyText"/>
      </w:pPr>
      <w:r>
        <w:t xml:space="preserve">is shifting. Non-communicable diseases (NCDs) are on the rise, and oral health is intrinsically linked to systemic health conditions such as diabetes and cardiovascular disease. The</w:t>
      </w:r>
    </w:p>
    <w:p>
      <w:pPr>
        <w:pStyle w:val="BodyText"/>
      </w:pPr>
      <w:r>
        <w:t xml:space="preserve">Dentist plays a crucial role in early detection of these conditions.</w:t>
      </w:r>
    </w:p>
    <w:p>
      <w:pPr>
        <w:pStyle w:val="BodyText"/>
      </w:pPr>
      <w:r>
        <w:rPr>
          <w:bCs/>
          <w:b/>
        </w:rPr>
        <w:t xml:space="preserve">Key Oral Health Issues in Nepal Kathmandu:</w:t>
      </w:r>
    </w:p>
    <w:p>
      <w:pPr>
        <w:numPr>
          <w:ilvl w:val="0"/>
          <w:numId w:val="1002"/>
        </w:numPr>
        <w:pStyle w:val="Compact"/>
      </w:pPr>
      <w:r>
        <w:t xml:space="preserve">Dental Caries: Still the most prevalent condition, driven by high sugar consumption and poor oral hygiene habits.</w:t>
      </w:r>
    </w:p>
    <w:p>
      <w:pPr>
        <w:numPr>
          <w:ilvl w:val="0"/>
          <w:numId w:val="1002"/>
        </w:numPr>
        <w:pStyle w:val="Compact"/>
      </w:pPr>
      <w:r>
        <w:t xml:space="preserve">Periodontal Disease: Affects a significant portion of the adult population, often linked to smoking and tobacco chewing traditions.</w:t>
      </w:r>
    </w:p>
    <w:p>
      <w:pPr>
        <w:numPr>
          <w:ilvl w:val="0"/>
          <w:numId w:val="1002"/>
        </w:numPr>
        <w:pStyle w:val="Compact"/>
      </w:pPr>
      <w:r>
        <w:rPr>
          <w:bCs/>
          <w:b/>
        </w:rPr>
        <w:t xml:space="preserve">Oncology:</w:t>
      </w:r>
      <w:r>
        <w:t xml:space="preserve">An increasing incidence of oral cancer requires dentists to be vigilant in screening for precancerous lesions.</w:t>
      </w:r>
    </w:p>
    <w:p>
      <w:pPr>
        <w:numPr>
          <w:ilvl w:val="0"/>
          <w:numId w:val="1002"/>
        </w:numPr>
        <w:pStyle w:val="Compact"/>
      </w:pPr>
      <w:r>
        <w:t xml:space="preserve">Trauma: Due to the mountainous geography and traffic congestion, dental trauma is common in Kathmandu.</w:t>
      </w:r>
    </w:p>
    <w:bookmarkEnd w:id="24"/>
    <w:bookmarkStart w:id="25" w:name="Xe1b8c023d61ba0ac37c6f3a5e986697f04370d7"/>
    <w:p>
      <w:pPr>
        <w:pStyle w:val="Heading2"/>
      </w:pPr>
      <w:r>
        <w:t xml:space="preserve">5. Community Engagement and Public Health Initiatives</w:t>
      </w:r>
    </w:p>
    <w:p>
      <w:pPr>
        <w:pStyle w:val="FirstParagraph"/>
      </w:pPr>
      <w:r>
        <w:t xml:space="preserve">The role of the</w:t>
      </w:r>
      <w:r>
        <w:t xml:space="preserve"> </w:t>
      </w:r>
      <w:r>
        <w:rPr>
          <w:bCs/>
          <w:b/>
        </w:rPr>
        <w:t xml:space="preserve">Dentist</w:t>
      </w:r>
    </w:p>
    <w:p>
      <w:pPr>
        <w:pStyle w:val="BodyText"/>
      </w:pPr>
      <w:r>
        <w:t xml:space="preserve">extends beyond the clinic walls. In</w:t>
      </w:r>
    </w:p>
    <w:p>
      <w:pPr>
        <w:pStyle w:val="BodyText"/>
      </w:pPr>
      <w:r>
        <w:t xml:space="preserve">Nepal Kathmandu, there is a growing movement toward community-based oral health education. Schools, workplaces, and community centers are increasingly hosting dental camps and awareness campaigns.</w:t>
      </w:r>
    </w:p>
    <w:p>
      <w:pPr>
        <w:pStyle w:val="BodyText"/>
      </w:pPr>
      <w:r>
        <w:t xml:space="preserve">Collaboration between the Nepalest Dental Association (NDA) and government bodies has led to initiatives such as "National Oral Health Day." These efforts aim to demystify dental care and reduce the stigma often associated with visiting a dentist. The</w:t>
      </w:r>
      <w:r>
        <w:t xml:space="preserve"> </w:t>
      </w:r>
      <w:r>
        <w:rPr>
          <w:bCs/>
          <w:b/>
        </w:rPr>
        <w:t xml:space="preserve">Dentist</w:t>
      </w:r>
    </w:p>
    <w:p>
      <w:pPr>
        <w:pStyle w:val="BodyText"/>
      </w:pPr>
      <w:r>
        <w:t xml:space="preserve">is thus redefined as a health educator, empowering citizens in</w:t>
      </w:r>
    </w:p>
    <w:p>
      <w:pPr>
        <w:pStyle w:val="BodyText"/>
      </w:pPr>
      <w:r>
        <w:t xml:space="preserve">Nepal Kathmandu to take charge of their oral hygiene.</w:t>
      </w:r>
    </w:p>
    <w:p>
      <w:pPr>
        <w:pStyle w:val="BodyText"/>
      </w:pPr>
      <w:r>
        <w:t xml:space="preserve">Epidemiological data collected during these community interactions provides valuable insights for policymakers. By gathering local data, dentists contribute to evidence-based public health strategies that are tailored specifically to the cultural and socio-economic context of Nepal.</w:t>
      </w:r>
    </w:p>
    <w:bookmarkEnd w:id="25"/>
    <w:bookmarkStart w:id="26" w:name="X0095114e96a1badf1d9771b97a868ad8fa1c812"/>
    <w:p>
      <w:pPr>
        <w:pStyle w:val="Heading2"/>
      </w:pPr>
      <w:r>
        <w:t xml:space="preserve">6. Technological Integration and Tele-Dentistry</w:t>
      </w:r>
    </w:p>
    <w:p>
      <w:pPr>
        <w:pStyle w:val="FirstParagraph"/>
      </w:pPr>
      <w:r>
        <w:t xml:space="preserve">The digital revolution has reached</w:t>
      </w:r>
    </w:p>
    <w:p>
      <w:pPr>
        <w:pStyle w:val="BodyText"/>
      </w:pPr>
      <w:r>
        <w:t xml:space="preserve">Nepal Kathmandu, transforming how patients interact with dental professionals. The rise of tele-dentistry platforms allows for initial consultations, triage, and follow-up care without the need for physical visits. This is particularly beneficial for elderly patients or those with mobility issues.</w:t>
      </w:r>
    </w:p>
    <w:p>
      <w:pPr>
        <w:pStyle w:val="BodyText"/>
      </w:pPr>
      <w:r>
        <w:rPr>
          <w:bCs/>
          <w:b/>
        </w:rPr>
        <w:t xml:space="preserve">Dentists</w:t>
      </w:r>
      <w:r>
        <w:t xml:space="preserve"> </w:t>
      </w:r>
      <w:r>
        <w:t xml:space="preserve">in the capital are increasingly adopting digital impressions, reducing patient discomfort and improving the accuracy of prosthetic restorations. However, the digital divide remains a challenge. While urban centers embrace technology, rural districts surrounding Kathmandu may lack reliable internet connectivity or access to digital tools. Bridging this gap is a priority for future dental education and policy.</w:t>
      </w:r>
    </w:p>
    <w:bookmarkEnd w:id="26"/>
    <w:bookmarkStart w:id="27" w:name="challenges-and-future-directions"/>
    <w:p>
      <w:pPr>
        <w:pStyle w:val="Heading2"/>
      </w:pPr>
      <w:r>
        <w:t xml:space="preserve">7. Challenges and Future Directions</w:t>
      </w:r>
    </w:p>
    <w:p>
      <w:pPr>
        <w:pStyle w:val="FirstParagraph"/>
      </w:pPr>
      <w:r>
        <w:t xml:space="preserve">Despite progress, several challenges persist for the</w:t>
      </w:r>
      <w:r>
        <w:t xml:space="preserve"> </w:t>
      </w:r>
      <w:r>
        <w:rPr>
          <w:bCs/>
          <w:b/>
        </w:rPr>
        <w:t xml:space="preserve">Dentist</w:t>
      </w:r>
    </w:p>
    <w:p>
      <w:pPr>
        <w:pStyle w:val="BodyText"/>
      </w:pPr>
      <w:r>
        <w:t xml:space="preserve">in</w:t>
      </w:r>
    </w:p>
    <w:p>
      <w:pPr>
        <w:pStyle w:val="BodyText"/>
      </w:pPr>
      <w:r>
        <w:t xml:space="preserve">Nepal Kathmandu:</w:t>
      </w:r>
    </w:p>
    <w:p>
      <w:pPr>
        <w:numPr>
          <w:ilvl w:val="0"/>
          <w:numId w:val="1003"/>
        </w:numPr>
        <w:pStyle w:val="Compact"/>
      </w:pPr>
      <w:r>
        <w:t xml:space="preserve">Cost of Care: High costs of imported dental materials make treatment inaccessible to low-income families.</w:t>
      </w:r>
    </w:p>
    <w:p>
      <w:pPr>
        <w:numPr>
          <w:ilvl w:val="0"/>
          <w:numId w:val="1003"/>
        </w:numPr>
        <w:pStyle w:val="Compact"/>
      </w:pPr>
      <w:r>
        <w:rPr>
          <w:bCs/>
          <w:b/>
        </w:rPr>
        <w:t xml:space="preserve">Lack of Specialization:</w:t>
      </w:r>
      <w:r>
        <w:t xml:space="preserve">A shortage of specialists in orthodontics, oral surgery, and pediatric dentistry forces general dentists to handle complex cases beyond their comfort zone.</w:t>
      </w:r>
    </w:p>
    <w:p>
      <w:pPr>
        <w:numPr>
          <w:ilvl w:val="0"/>
          <w:numId w:val="1003"/>
        </w:numPr>
        <w:pStyle w:val="Compact"/>
      </w:pPr>
      <w:r>
        <w:t xml:space="preserve">Insurance Coverage: Dental care is often excluded from basic health insurance plans in Nepal, limiting access.</w:t>
      </w:r>
    </w:p>
    <w:p>
      <w:pPr>
        <w:pStyle w:val="FirstParagraph"/>
      </w:pPr>
      <w:r>
        <w:rPr>
          <w:bCs/>
          <w:b/>
        </w:rPr>
        <w:t xml:space="preserve">Future Recommendations:</w:t>
      </w:r>
    </w:p>
    <w:p>
      <w:pPr>
        <w:numPr>
          <w:ilvl w:val="0"/>
          <w:numId w:val="1004"/>
        </w:numPr>
        <w:pStyle w:val="Compact"/>
      </w:pPr>
      <w:r>
        <w:rPr>
          <w:bCs/>
          <w:b/>
        </w:rPr>
        <w:t xml:space="preserve">Promote Local Manufacturing:</w:t>
      </w:r>
      <w:r>
        <w:t xml:space="preserve">Incentivize the production of dental materials within Nepal to reduce costs and dependency on imports.</w:t>
      </w:r>
    </w:p>
    <w:p>
      <w:pPr>
        <w:numPr>
          <w:ilvl w:val="0"/>
          <w:numId w:val="1004"/>
        </w:numPr>
        <w:pStyle w:val="Compact"/>
      </w:pPr>
      <w:r>
        <w:t xml:space="preserve">Expand Specialization Training:Encourage postgraduate training in specialized fields to alleviate the burden on general practitioners.</w:t>
      </w:r>
    </w:p>
    <w:p>
      <w:pPr>
        <w:numPr>
          <w:ilvl w:val="0"/>
          <w:numId w:val="1004"/>
        </w:numPr>
        <w:pStyle w:val="Compact"/>
      </w:pPr>
      <w:r>
        <w:rPr>
          <w:bCs/>
          <w:b/>
        </w:rPr>
        <w:t xml:space="preserve">Policy Advocacy:</w:t>
      </w:r>
      <w:r>
        <w:t xml:space="preserve">The National Dental Association must advocate for the inclusion of comprehensive dental care in national health insurance schemes.</w:t>
      </w:r>
    </w:p>
    <w:bookmarkEnd w:id="27"/>
    <w:bookmarkStart w:id="28" w:name="conclusion"/>
    <w:p>
      <w:pPr>
        <w:pStyle w:val="Heading2"/>
      </w:pPr>
      <w:r>
        <w:t xml:space="preserve">8. Conclusion</w:t>
      </w:r>
    </w:p>
    <w:p>
      <w:pPr>
        <w:pStyle w:val="FirstParagraph"/>
      </w:pPr>
      <w:r>
        <w:t xml:space="preserve">The profession of the</w:t>
      </w:r>
      <w:r>
        <w:t xml:space="preserve"> </w:t>
      </w:r>
      <w:r>
        <w:rPr>
          <w:bCs/>
          <w:b/>
        </w:rPr>
        <w:t xml:space="preserve">Dentist</w:t>
      </w:r>
    </w:p>
    <w:p>
      <w:pPr>
        <w:pStyle w:val="BodyText"/>
      </w:pPr>
      <w:r>
        <w:t xml:space="preserve">in</w:t>
      </w:r>
    </w:p>
    <w:p>
      <w:pPr>
        <w:pStyle w:val="BodyText"/>
      </w:pPr>
      <w:r>
        <w:t xml:space="preserve">Nepal Kathmandu is at a crossroads of tradition and modernity. While significant strides have been made in education, technology, and public health awareness, systemic challenges regarding equity and accessibility remain.</w:t>
      </w:r>
    </w:p>
    <w:p>
      <w:pPr>
        <w:pStyle w:val="BodyText"/>
      </w:pPr>
      <w:r>
        <w:t xml:space="preserve">To build a healthier nation, it is imperative that stakeholders—including government bodies educational institutions private practitioners community leaders collaborate to support the dental workforce. The</w:t>
      </w:r>
      <w:r>
        <w:t xml:space="preserve"> </w:t>
      </w:r>
      <w:r>
        <w:rPr>
          <w:bCs/>
          <w:b/>
        </w:rPr>
        <w:t xml:space="preserve">Dentist</w:t>
      </w:r>
      <w:r>
        <w:t xml:space="preserve"> </w:t>
      </w:r>
      <w:r>
        <w:t xml:space="preserve">must be empowered not only as a clinician but also as an educator, advocate, and innovator.</w:t>
      </w:r>
    </w:p>
    <w:p>
      <w:pPr>
        <w:pStyle w:val="BodyText"/>
      </w:pPr>
      <w:r>
        <w:t xml:space="preserve">By addressing the unique needs of</w:t>
      </w:r>
    </w:p>
    <w:p>
      <w:pPr>
        <w:pStyle w:val="BodyText"/>
      </w:pPr>
      <w:r>
        <w:t xml:space="preserve">Nepal Kathmandu, we can ensure that oral health becomes an integral part of general well-being for all citizens. The future of dentistry in Nepal lies in a balanced approach that respects local realities while embracing global best practices.</w:t>
      </w:r>
    </w:p>
    <w:bookmarkEnd w:id="28"/>
    <w:p>
      <w:pPr>
        <w:pStyle w:val="BodyText"/>
      </w:pPr>
      <w:r>
        <w:rPr>
          <w:bCs/>
          <w:b/>
        </w:rPr>
        <w:t xml:space="preserve">References &amp; Further Reading:</w:t>
      </w:r>
    </w:p>
    <w:p>
      <w:pPr>
        <w:numPr>
          <w:ilvl w:val="0"/>
          <w:numId w:val="1005"/>
        </w:numPr>
        <w:pStyle w:val="Compact"/>
      </w:pPr>
      <w:r>
        <w:t xml:space="preserve">Nepalese Dental Association. (2023). Annual Report on Oral Health Status in Nepal.</w:t>
      </w:r>
    </w:p>
    <w:p>
      <w:pPr>
        <w:numPr>
          <w:ilvl w:val="0"/>
          <w:numId w:val="1005"/>
        </w:numPr>
        <w:pStyle w:val="Compact"/>
      </w:pPr>
      <w:r>
        <w:t xml:space="preserve">World Health Organization. (2022). Oral Health Fact Sheets: South East Asia Region.</w:t>
      </w:r>
    </w:p>
    <w:p>
      <w:pPr>
        <w:numPr>
          <w:ilvl w:val="0"/>
          <w:numId w:val="1005"/>
        </w:numPr>
        <w:pStyle w:val="Compact"/>
      </w:pPr>
      <w:r>
        <w:t xml:space="preserve">Koirala, S., &amp; Sharma, R. (Eds.).( 2014.</w:t>
      </w:r>
    </w:p>
    <w:p>
      <w:pPr>
        <w:numPr>
          <w:ilvl w:val="0"/>
          <w:numId w:val="1000"/>
        </w:numPr>
        <w:pStyle w:val="Compact"/>
      </w:pPr>
      <w:r>
        <w:t xml:space="preserve">Dental Education in Nepal: Challenges and Prospects. Kathmandu University Press.</w:t>
      </w:r>
    </w:p>
    <w:p>
      <w:pPr>
        <w:numPr>
          <w:ilvl w:val="0"/>
          <w:numId w:val="1005"/>
        </w:numPr>
        <w:pStyle w:val="Compact"/>
      </w:pPr>
      <w:r>
        <w:t xml:space="preserve">Gupta, A. (2021). "Tele-Dentistry in Developing Countries: Opportunities for Nepal."</w:t>
      </w:r>
    </w:p>
    <w:p>
      <w:pPr>
        <w:numPr>
          <w:ilvl w:val="0"/>
          <w:numId w:val="1000"/>
        </w:numPr>
        <w:pStyle w:val="Compact"/>
      </w:pPr>
      <w:r>
        <w:t xml:space="preserve">Journal of Global Health Innovations.</w:t>
      </w:r>
    </w:p>
    <w:p>
      <w:pPr>
        <w:pStyle w:val="FirstParagraph"/>
      </w:pPr>
      <w:r>
        <w:rPr>
          <w:iCs/>
          <w:i/>
        </w:rPr>
        <w:t xml:space="preserve">This document is prepared for academic dissemination regarding healthcare trends in South Asia.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Dentist in Nepal, Kathmandu</dc:title>
  <dc:creator/>
  <dc:language>en</dc:language>
  <cp:keywords/>
  <dcterms:created xsi:type="dcterms:W3CDTF">2026-07-29T07:22:02Z</dcterms:created>
  <dcterms:modified xsi:type="dcterms:W3CDTF">2026-07-29T07:22:02Z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