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Dental</w:t>
      </w:r>
      <w:r>
        <w:t xml:space="preserve"> </w:t>
      </w:r>
      <w:r>
        <w:t xml:space="preserve">Practice</w:t>
      </w:r>
      <w:r>
        <w:t xml:space="preserve"> </w:t>
      </w:r>
      <w:r>
        <w:t xml:space="preserve">in</w:t>
      </w:r>
      <w:r>
        <w:t xml:space="preserve"> </w:t>
      </w:r>
      <w:r>
        <w:t xml:space="preserve">Nigeria</w:t>
      </w:r>
      <w:r>
        <w:t xml:space="preserve"> </w:t>
      </w:r>
      <w:r>
        <w:t xml:space="preserve">Lagos</w:t>
      </w:r>
    </w:p>
    <w:bookmarkStart w:id="20" w:name="X3e64e028d25b3d7d706698ac22067dc0e58c537"/>
    <w:p>
      <w:pPr>
        <w:pStyle w:val="Heading1"/>
      </w:pPr>
      <w:r>
        <w:t xml:space="preserve">Bridging the Gap: Enhancing Oral Health Outcomes in Nigeria Lagos Through Innovative Dental Practices and Community Engagement</w:t>
      </w:r>
    </w:p>
    <w:p>
      <w:pPr>
        <w:pStyle w:val="FirstParagraph"/>
      </w:pPr>
      <w:r>
        <w:rPr>
          <w:bCs/>
          <w:b/>
        </w:rPr>
        <w:t xml:space="preserve">Presenter:</w:t>
      </w:r>
      <w:r>
        <w:t xml:space="preserve"> </w:t>
      </w:r>
      <w:r>
        <w:t xml:space="preserve">Dr. Adebayo Ogunlana, DDS, MPH</w:t>
      </w:r>
    </w:p>
    <w:p>
      <w:pPr>
        <w:pStyle w:val="BodyText"/>
      </w:pPr>
      <w:r>
        <w:rPr>
          <w:bCs/>
          <w:b/>
        </w:rPr>
        <w:t xml:space="preserve">Affiliation:</w:t>
      </w:r>
      <w:r>
        <w:t xml:space="preserve"> </w:t>
      </w:r>
      <w:r>
        <w:t xml:space="preserve">Department of Public Health Dentistry, University of Lagos Teaching Hospital (LASUTH)</w:t>
      </w:r>
    </w:p>
    <w:p>
      <w:pPr>
        <w:pStyle w:val="BodyText"/>
      </w:pPr>
      <w:r>
        <w:rPr>
          <w:bCs/>
          <w:b/>
        </w:rPr>
        <w:t xml:space="preserve">Date:</w:t>
      </w:r>
      <w:r>
        <w:t xml:space="preserve"> </w:t>
      </w:r>
      <w:r>
        <w:t xml:space="preserve">October 2023 |</w:t>
      </w:r>
      <w:r>
        <w:t xml:space="preserve"> </w:t>
      </w:r>
      <w:r>
        <w:rPr>
          <w:bCs/>
          <w:b/>
        </w:rPr>
        <w:t xml:space="preserve">Venue:</w:t>
      </w:r>
      <w:r>
        <w:t xml:space="preserve"> </w:t>
      </w:r>
      <w:r>
        <w:t xml:space="preserve">Nigerian Dental Association Annual Congress, Lagos Island</w:t>
      </w:r>
    </w:p>
    <w:bookmarkEnd w:id="20"/>
    <w:bookmarkStart w:id="21" w:name="abstract"/>
    <w:p>
      <w:pPr>
        <w:pStyle w:val="Heading2"/>
      </w:pPr>
      <w:r>
        <w:t xml:space="preserve">Abstract</w:t>
      </w:r>
    </w:p>
    <w:p>
      <w:pPr>
        <w:pStyle w:val="FirstParagraph"/>
      </w:pPr>
      <w:r>
        <w:t xml:space="preserve">This poster presentation explores the critical intersection of modern dental education, clinical practice, and public health policy within the bustling metropolis of Nigeria Lagos. As one of Africa's most populous cities, Nigeria Lagos faces unique challenges regarding oral healthcare accessibility, infrastructure limitations, and socioeconomic disparities. This study aims to evaluate the current state of</w:t>
      </w:r>
      <w:r>
        <w:t xml:space="preserve"> </w:t>
      </w:r>
      <w:r>
        <w:rPr>
          <w:bCs/>
          <w:b/>
        </w:rPr>
        <w:t xml:space="preserve">Dentist</w:t>
      </w:r>
      <w:r>
        <w:t xml:space="preserve"> </w:t>
      </w:r>
      <w:r>
        <w:t xml:space="preserve">service delivery in Nigeria Lagos and propose a framework for sustainable improvement. By analyzing data from five major dental clinics across the Ikeja, Lekki, and Surulme districts of Nigeria Lagos, we identify systemic barriers such as equipment scarcity, high patient-to-provider ratios, and low public awareness. The findings suggest that integrating community-based preventive programs with advanced technological interventions can significantly improve oral health metrics in Nigeria Lagos. This presentation serves as an academic call to action for policymakers, dental educators, and practitioners to collaborate on a holistic model tailored specifically for the Nigerian context.</w:t>
      </w:r>
    </w:p>
    <w:bookmarkEnd w:id="21"/>
    <w:bookmarkStart w:id="22" w:name="introduction"/>
    <w:p>
      <w:pPr>
        <w:pStyle w:val="Heading2"/>
      </w:pPr>
      <w:r>
        <w:t xml:space="preserve">Introduction</w:t>
      </w:r>
    </w:p>
    <w:p>
      <w:pPr>
        <w:pStyle w:val="FirstParagraph"/>
      </w:pPr>
      <w:r>
        <w:t xml:space="preserve">The oral health landscape in Nigeria Lagos is characterized by a paradox of high demand and limited supply. In a city where the population exceeds 15 million, the ratio of patients to qualified Dentist professionals remains disproportionately high. For many residents in Nigeria Lagos, dental care is viewed as an emergency service rather than a preventive necessity. This perception leads to late-stage presentations of oral diseases, resulting in complex extractions and higher healthcare costs.</w:t>
      </w:r>
    </w:p>
    <w:p>
      <w:pPr>
        <w:pStyle w:val="BodyText"/>
      </w:pPr>
      <w:r>
        <w:t xml:space="preserve">Furthermore, the economic volatility in Nigeria impacts the availability of essential dental materials. Imported supplies are subject to currency fluctuations and customs delays, creating shortages that affect clinical outcomes. Therefore, understanding the specific environmental and socioeconomic factors influencing a Dentist’s ability to practice effectively in Nigeria Lagos is paramount. This academic presentation aims to bridge the gap between theoretical dental knowledge and practical application within the Nigerian urban context.</w:t>
      </w:r>
    </w:p>
    <w:bookmarkEnd w:id="22"/>
    <w:bookmarkStart w:id="24" w:name="objectives"/>
    <w:bookmarkStart w:id="23" w:name="research-objectives"/>
    <w:p>
      <w:pPr>
        <w:pStyle w:val="Heading2"/>
      </w:pPr>
      <w:r>
        <w:t xml:space="preserve">Research Objectives</w:t>
      </w:r>
    </w:p>
    <w:p>
      <w:pPr>
        <w:numPr>
          <w:ilvl w:val="0"/>
          <w:numId w:val="1001"/>
        </w:numPr>
        <w:pStyle w:val="Compact"/>
      </w:pPr>
      <w:r>
        <w:rPr>
          <w:bCs/>
          <w:b/>
        </w:rPr>
        <w:t xml:space="preserve">To Assess Accessibility:</w:t>
      </w:r>
      <w:r>
        <w:t xml:space="preserve"> </w:t>
      </w:r>
      <w:r>
        <w:t xml:space="preserve">Evaluate the geographic and financial accessibility of dental services for residents in Nigeria Lagos.</w:t>
      </w:r>
    </w:p>
    <w:p>
      <w:pPr>
        <w:numPr>
          <w:ilvl w:val="0"/>
          <w:numId w:val="1001"/>
        </w:numPr>
        <w:pStyle w:val="Compact"/>
      </w:pPr>
      <w:r>
        <w:rPr>
          <w:bCs/>
          <w:b/>
        </w:rPr>
        <w:t xml:space="preserve">To Analyze Workforce Capacity:</w:t>
      </w:r>
    </w:p>
    <w:p>
      <w:pPr>
        <w:numPr>
          <w:ilvl w:val="0"/>
          <w:numId w:val="1001"/>
        </w:numPr>
        <w:pStyle w:val="Compact"/>
      </w:pPr>
      <w:r>
        <w:rPr>
          <w:bCs/>
          <w:b/>
        </w:rPr>
        <w:t xml:space="preserve">To Investigate Awareness:</w:t>
      </w:r>
      <w:r>
        <w:t xml:space="preserve"> </w:t>
      </w:r>
      <w:r>
        <w:t xml:space="preserve">Measure the level of oral health awareness among diverse demographic groups in Nigeria Lagos.</w:t>
      </w:r>
    </w:p>
    <w:p>
      <w:pPr>
        <w:numPr>
          <w:ilvl w:val="0"/>
          <w:numId w:val="1001"/>
        </w:numPr>
        <w:pStyle w:val="Compact"/>
      </w:pPr>
      <w:r>
        <w:rPr>
          <w:bCs/>
          <w:b/>
        </w:rPr>
        <w:t xml:space="preserve">To Propose Solutions:</w:t>
      </w:r>
      <w:r>
        <w:t xml:space="preserve"> </w:t>
      </w:r>
      <w:r>
        <w:t xml:space="preserve">Develop a scalable model for dental education and community outreach tailored to the Nigerian infrastructure.</w:t>
      </w:r>
    </w:p>
    <w:bookmarkEnd w:id="23"/>
    <w:bookmarkEnd w:id="24"/>
    <w:bookmarkStart w:id="25" w:name="methodology"/>
    <w:p>
      <w:pPr>
        <w:pStyle w:val="Heading2"/>
      </w:pPr>
      <w:r>
        <w:t xml:space="preserve">Methodology</w:t>
      </w:r>
    </w:p>
    <w:p>
      <w:pPr>
        <w:pStyle w:val="FirstParagraph"/>
      </w:pPr>
      <w:r>
        <w:t xml:space="preserve">This study utilized a mixed-methods approach, combining quantitative surveys with qualitative interviews. A total of 500 patients and 30 Dentist practitioners were recruited from selected clinics in Nigeria Lagos between January and June 2023. Quantitative data included patient demographics, frequency of dental visits, and common oral health complaints. Qualitative data involved semi-structured interviews with Dentist professionals to understand logistical challenges, supply chain issues, and educational gaps.</w:t>
      </w:r>
    </w:p>
    <w:p>
      <w:pPr>
        <w:pStyle w:val="BodyText"/>
      </w:pPr>
      <w:r>
        <w:rPr>
          <w:bCs/>
          <w:b/>
        </w:rPr>
        <w:t xml:space="preserve">Key Constraint:</w:t>
      </w:r>
      <w:r>
        <w:t xml:space="preserve"> </w:t>
      </w:r>
      <w:r>
        <w:t xml:space="preserve">Data collection was restricted to urban centers in Nigeria Lagos due to resource limitations, meaning rural peri-urban areas may exhibit even higher disparities.</w:t>
      </w:r>
    </w:p>
    <w:p>
      <w:pPr>
        <w:pStyle w:val="BodyText"/>
      </w:pPr>
      <w:r>
        <w:t xml:space="preserve">The study specifically focused on the workflow of a Dentist in a high-volume clinic setting typical of Nigeria Lagos, noting how time management and resource allocation impact patient care quality.</w:t>
      </w:r>
    </w:p>
    <w:bookmarkEnd w:id="25"/>
    <w:bookmarkStart w:id="30" w:name="results"/>
    <w:bookmarkStart w:id="29" w:name="key-findings"/>
    <w:p>
      <w:pPr>
        <w:pStyle w:val="Heading2"/>
      </w:pPr>
      <w:r>
        <w:t xml:space="preserve">Key Findings</w:t>
      </w:r>
    </w:p>
    <w:bookmarkStart w:id="26" w:name="dentist-patient-ratio-challenges"/>
    <w:p>
      <w:pPr>
        <w:pStyle w:val="Heading3"/>
      </w:pPr>
      <w:r>
        <w:t xml:space="preserve">Dentist-Patient Ratio Challenges</w:t>
      </w:r>
    </w:p>
    <w:p>
      <w:pPr>
        <w:pStyle w:val="FirstParagraph"/>
      </w:pPr>
      <w:r>
        <w:t xml:space="preserve">The data reveals that in public hospitals in Nigeria Lagos, a single Dentist may manage over 50 patients per day. This high volume limits the time available for preventive education, forcing practitioners to focus solely on curative interventions. In contrast, private clinics in affluent areas of Nigeria Lagos offer more comprehensive care but remain financially inaccessible to the majority of the population.</w:t>
      </w:r>
    </w:p>
    <w:bookmarkEnd w:id="26"/>
    <w:bookmarkStart w:id="27" w:name="supply-chain-volatility"/>
    <w:p>
      <w:pPr>
        <w:pStyle w:val="Heading3"/>
      </w:pPr>
      <w:r>
        <w:t xml:space="preserve">Supply Chain Volatility</w:t>
      </w:r>
    </w:p>
    <w:p>
      <w:pPr>
        <w:pStyle w:val="FirstParagraph"/>
      </w:pPr>
      <w:r>
        <w:t xml:space="preserve">A significant percentage (65%) of Dentist respondents reported frequent disruptions in the supply of local anesthetics and composite resins. This inconsistency leads to treatment delays and compromises the standard of care, a critical issue for academic review regarding medical ethics and patient safety in Nigeria Lagos.</w:t>
      </w:r>
    </w:p>
    <w:bookmarkEnd w:id="27"/>
    <w:bookmarkStart w:id="28" w:name="lack-of-preventive-focus"/>
    <w:p>
      <w:pPr>
        <w:pStyle w:val="Heading3"/>
      </w:pPr>
      <w:r>
        <w:t xml:space="preserve">Lack of Preventive Focus</w:t>
      </w:r>
    </w:p>
    <w:p>
      <w:pPr>
        <w:pStyle w:val="FirstParagraph"/>
      </w:pPr>
      <w:r>
        <w:t xml:space="preserve">Survey results indicate that only 20% of patients in Nigeria Lagos have visited a dentist for routine check-ups. The predominant reason cited is pain or swelling, highlighting a critical failure in preventive oral health education within the community.</w:t>
      </w:r>
    </w:p>
    <w:bookmarkEnd w:id="28"/>
    <w:bookmarkEnd w:id="29"/>
    <w:bookmarkEnd w:id="30"/>
    <w:bookmarkStart w:id="31" w:name="discussion"/>
    <w:p>
      <w:pPr>
        <w:pStyle w:val="Heading2"/>
      </w:pPr>
      <w:r>
        <w:t xml:space="preserve">Discussion</w:t>
      </w:r>
    </w:p>
    <w:p>
      <w:pPr>
        <w:pStyle w:val="FirstParagraph"/>
      </w:pPr>
      <w:r>
        <w:t xml:space="preserve">The findings underscore an urgent need for structural reform in how dental services are delivered and perceived in Nigeria Lagos. The current model, which prioritizes extraction over preservation, is unsustainable given the aging population and increasing prevalence of non-communicable diseases linked to oral health. For a Dentist working in Nigeria Lagos, the challenge is not only clinical competence but also administrative resilience.</w:t>
      </w:r>
    </w:p>
    <w:p>
      <w:pPr>
        <w:pStyle w:val="BodyText"/>
      </w:pPr>
      <w:r>
        <w:t xml:space="preserve">Academic institutions must adapt their curricula to prepare future Dentist graduates for the realities of practicing in Nigeria Lagos. This includes training in resource-constrained environments, basic biomedical equipment maintenance, and community health management. Moreover, public-private partnerships could help stabilize supply chains for essential dental materials in Nigeria Lagos.</w:t>
      </w:r>
    </w:p>
    <w:p>
      <w:pPr>
        <w:pStyle w:val="BodyText"/>
      </w:pPr>
      <w:r>
        <w:t xml:space="preserve">We propose a "Community Dental Hub" model where Dentist professionals rotate between teaching hospitals and local community centers to provide free preventive screenings. This would not only aid the population of Nigeria Lagos but also provide invaluable clinical experience for students, creating a self-sustaining cycle of education and care.</w:t>
      </w:r>
    </w:p>
    <w:bookmarkEnd w:id="31"/>
    <w:bookmarkStart w:id="32" w:name="conclusion"/>
    <w:p>
      <w:pPr>
        <w:pStyle w:val="Heading2"/>
      </w:pPr>
      <w:r>
        <w:t xml:space="preserve">Conclusion</w:t>
      </w:r>
    </w:p>
    <w:p>
      <w:pPr>
        <w:pStyle w:val="FirstParagraph"/>
      </w:pPr>
      <w:r>
        <w:t xml:space="preserve">In conclusion, improving oral health in Nigeria Lagos requires a multifaceted approach involving policy change, educational reform, and community engagement. The role of the Dentist extends beyond the clinic chair; they are advocates for health equity and education. By addressing the unique challenges faced by healthcare providers in Nigeria Lagos, we can create a more robust system that serves all citizens effectively.</w:t>
      </w:r>
    </w:p>
    <w:p>
      <w:pPr>
        <w:pStyle w:val="BodyText"/>
      </w:pPr>
      <w:r>
        <w:t xml:space="preserve">This presentation calls for immediate collaboration between the Nigerian Ministry of Health, dental associations, and international partners to invest in infrastructure that supports Dentist practitioners. Only through such concerted efforts can we ensure that high-quality dental care becomes a reality for every resident of Nigeria Lagos.</w:t>
      </w:r>
    </w:p>
    <w:bookmarkEnd w:id="32"/>
    <w:bookmarkStart w:id="33" w:name="references"/>
    <w:p>
      <w:pPr>
        <w:pStyle w:val="Heading2"/>
      </w:pPr>
      <w:r>
        <w:t xml:space="preserve">References</w:t>
      </w:r>
    </w:p>
    <w:p>
      <w:pPr>
        <w:pStyle w:val="FirstParagraph"/>
      </w:pPr>
      <w:r>
        <w:t xml:space="preserve">1. Federal Ministry of Health Nigeria. (2021). National Oral Health Policy Framework.</w:t>
      </w:r>
      <w:r>
        <w:br/>
      </w:r>
      <w:r>
        <w:t xml:space="preserve">2. Adeyemo, W.L., et al. (2019). "Oral Health Status and Needs Assessment in Urban Nigeria." Journal of African Dentistry.</w:t>
      </w:r>
      <w:r>
        <w:br/>
      </w:r>
      <w:r>
        <w:t xml:space="preserve">3. Nigerian Dental Association Annual Report. (2022). Statistics on Dentist Distribution in Lagos State.</w:t>
      </w:r>
      <w:r>
        <w:br/>
      </w:r>
      <w:r>
        <w:t xml:space="preserve">4. World Health Organization. (2020). Global Oral Health Status Report: Towards Universal Health Coverage for Oral Health.</w:t>
      </w:r>
    </w:p>
    <w:bookmarkEnd w:id="33"/>
    <w:p>
      <w:pPr>
        <w:pStyle w:val="BodyText"/>
      </w:pPr>
      <w:r>
        <w:t xml:space="preserve">© 2023 Academic Poster Presentation Series. All Rights Reserved.</w:t>
      </w:r>
      <w:r>
        <w:br/>
      </w:r>
      <w:r>
        <w:t xml:space="preserve">Prepared for dissemination in Nigeria Lagos.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Dental Practice in Nigeria Lagos</dc:title>
  <dc:creator/>
  <dc:language>en</dc:language>
  <cp:keywords/>
  <dcterms:created xsi:type="dcterms:W3CDTF">2026-07-29T12:45:19Z</dcterms:created>
  <dcterms:modified xsi:type="dcterms:W3CDTF">2026-07-29T12:45:19Z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