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6" w:name="introduction"/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Purpose:</w:t>
      </w:r>
    </w:p>
    <w:bookmarkEnd w:id="20"/>
    <w:bookmarkStart w:id="21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rPr>
          <w:bCs/>
          <w:b/>
        </w:rPr>
        <w:t xml:space="preserve">Data Collection:</w:t>
      </w:r>
    </w:p>
    <w:bookmarkEnd w:id="21"/>
    <w:bookmarkStart w:id="22" w:name="results"/>
    <w:p>
      <w:pPr>
        <w:pStyle w:val="Heading2"/>
      </w:pPr>
      <w:r>
        <w:t xml:space="preserve">Results</w:t>
      </w:r>
    </w:p>
    <w:p>
      <w:pPr>
        <w:pStyle w:val="FirstParagraph"/>
      </w:pPr>
      <w:r>
        <w:rPr>
          <w:bCs/>
          <w:b/>
        </w:rPr>
        <w:t xml:space="preserve">Clinical Outcomes:</w:t>
      </w:r>
    </w:p>
    <w:bookmarkEnd w:id="22"/>
    <w:bookmarkStart w:id="23" w:name="discussion"/>
    <w:p>
      <w:pPr>
        <w:pStyle w:val="Heading2"/>
      </w:pPr>
      <w:r>
        <w:t xml:space="preserve">Discussion</w:t>
      </w:r>
    </w:p>
    <w:p>
      <w:pPr>
        <w:pStyle w:val="FirstParagraph"/>
      </w:pPr>
      <w:r>
        <w:rPr>
          <w:bCs/>
          <w:b/>
        </w:rPr>
        <w:t xml:space="preserve">Cultural Responsiveness: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Summary: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the Dietitian in New Zealand Wellington</dc:title>
  <dc:creator/>
  <dc:language>en</dc:language>
  <cp:keywords/>
  <dcterms:created xsi:type="dcterms:W3CDTF">2026-09-27T22:52:19Z</dcterms:created>
  <dcterms:modified xsi:type="dcterms:W3CDTF">2026-09-27T22:52:19Z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