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Poster</w:t>
      </w:r>
      <w:r>
        <w:t xml:space="preserve"> </w:t>
      </w:r>
      <w:r>
        <w:t xml:space="preserve">Presentation:</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Modern</w:t>
      </w:r>
      <w:r>
        <w:t xml:space="preserve"> </w:t>
      </w:r>
      <w:r>
        <w:t xml:space="preserve">Diplomat</w:t>
      </w:r>
      <w:r>
        <w:t xml:space="preserve"> </w:t>
      </w:r>
      <w:r>
        <w:t xml:space="preserve">in</w:t>
      </w:r>
      <w:r>
        <w:t xml:space="preserve"> </w:t>
      </w:r>
      <w:r>
        <w:t xml:space="preserve">South</w:t>
      </w:r>
      <w:r>
        <w:t xml:space="preserve"> </w:t>
      </w:r>
      <w:r>
        <w:t xml:space="preserve">Africa</w:t>
      </w:r>
      <w:r>
        <w:t xml:space="preserve"> </w:t>
      </w:r>
      <w:r>
        <w:t xml:space="preserve">Johannesburg</w:t>
      </w:r>
    </w:p>
    <w:bookmarkStart w:id="20" w:name="Xa4847bd5d799d5c697a054d64b65b4fdc46d147"/>
    <w:p>
      <w:pPr>
        <w:pStyle w:val="Heading1"/>
      </w:pPr>
      <w:r>
        <w:t xml:space="preserve">The Role of the Modern Diplomat: Navigating Complexity in South Africa Johannesburg</w:t>
      </w:r>
    </w:p>
    <w:p>
      <w:pPr>
        <w:pStyle w:val="FirstParagraph"/>
      </w:pPr>
      <w:r>
        <w:rPr>
          <w:bCs/>
          <w:b/>
        </w:rPr>
        <w:t xml:space="preserve">A Poster Presentation Academic Document</w:t>
      </w:r>
      <w:r>
        <w:br/>
      </w:r>
      <w:r>
        <w:t xml:space="preserve">Analyzing Economic Diplomacy, Multilateral Engagement, and Localized Strategy in a Global Hub</w:t>
      </w:r>
    </w:p>
    <w:bookmarkEnd w:id="20"/>
    <w:bookmarkStart w:id="21" w:name="X48afab2a478abfc496a69fe939f68baab86a080"/>
    <w:p>
      <w:pPr>
        <w:pStyle w:val="Heading2"/>
      </w:pPr>
      <w:r>
        <w:t xml:space="preserve">Introduction: The Diplomat as Strategic Actor</w:t>
      </w:r>
    </w:p>
    <w:p>
      <w:pPr>
        <w:pStyle w:val="FirstParagraph"/>
      </w:pPr>
      <w:r>
        <w:t xml:space="preserve">In the rapidly evolving landscape of international relations, the figure of the</w:t>
      </w:r>
      <w:r>
        <w:t xml:space="preserve"> </w:t>
      </w:r>
      <w:r>
        <w:rPr>
          <w:bCs/>
          <w:b/>
        </w:rPr>
        <w:t xml:space="preserve">Diplomat</w:t>
      </w:r>
      <w:r>
        <w:t xml:space="preserve"> </w:t>
      </w:r>
      <w:r>
        <w:t xml:space="preserve">has transcended traditional protocol to become a multifaceted agent of economic development, cultural exchange, and geopolitical stability. This academic document explores the critical functions of diplomatic missions within one of Africa’s most dynamic urban centers:</w:t>
      </w:r>
      <w:r>
        <w:t xml:space="preserve"> </w:t>
      </w:r>
      <w:r>
        <w:rPr>
          <w:bCs/>
          <w:b/>
        </w:rPr>
        <w:t xml:space="preserve">South Africa Johannesburg</w:t>
      </w:r>
      <w:r>
        <w:t xml:space="preserve">. As a global financial hub and the economic heartland of Southern Africa,</w:t>
      </w:r>
      <w:r>
        <w:t xml:space="preserve"> </w:t>
      </w:r>
      <w:r>
        <w:rPr>
          <w:bCs/>
          <w:b/>
        </w:rPr>
        <w:t xml:space="preserve">South Africa Johannesburg</w:t>
      </w:r>
      <w:r>
        <w:t xml:space="preserve"> </w:t>
      </w:r>
      <w:r>
        <w:t xml:space="preserve">presents unique challenges and opportunities for foreign missions. The modern diplomat here must not only negotiate state-to-state relations but also engage deeply with local stakeholders, fostering an environment conducive to sustainable growth and mutual understanding.</w:t>
      </w:r>
    </w:p>
    <w:bookmarkEnd w:id="21"/>
    <w:bookmarkStart w:id="22" w:name="Xd275cce0fae151082d2c210370531af858af9b2"/>
    <w:p>
      <w:pPr>
        <w:pStyle w:val="Heading2"/>
      </w:pPr>
      <w:r>
        <w:t xml:space="preserve">Contextualizing the Mission in South Africa Johannesburg</w:t>
      </w:r>
    </w:p>
    <w:p>
      <w:pPr>
        <w:pStyle w:val="FirstParagraph"/>
      </w:pPr>
      <w:r>
        <w:rPr>
          <w:bCs/>
          <w:b/>
        </w:rPr>
        <w:t xml:space="preserve">South Africa Johannesburg</w:t>
      </w:r>
      <w:r>
        <w:t xml:space="preserve"> </w:t>
      </w:r>
      <w:r>
        <w:t xml:space="preserve">serves as a pivotal gateway between the African continent and global markets. The city’s infrastructure, legal frameworks, and vibrant private sector make it a preferred location for multinational corporations and international organizations. Consequently, the work of any</w:t>
      </w:r>
      <w:r>
        <w:t xml:space="preserve"> </w:t>
      </w:r>
      <w:r>
        <w:rPr>
          <w:bCs/>
          <w:b/>
        </w:rPr>
        <w:t xml:space="preserve">Diplomat</w:t>
      </w:r>
      <w:r>
        <w:t xml:space="preserve"> </w:t>
      </w:r>
      <w:r>
        <w:t xml:space="preserve">stationed in or targeting this region must account for these economic realities.</w:t>
      </w:r>
    </w:p>
    <w:p>
      <w:pPr>
        <w:pStyle w:val="BodyText"/>
      </w:pPr>
      <w:r>
        <w:t xml:space="preserve">The urban landscape of</w:t>
      </w:r>
      <w:r>
        <w:t xml:space="preserve"> </w:t>
      </w:r>
      <w:r>
        <w:rPr>
          <w:bCs/>
          <w:b/>
        </w:rPr>
        <w:t xml:space="preserve">South Africa Johannesburg</w:t>
      </w:r>
      <w:r>
        <w:t xml:space="preserve"> </w:t>
      </w:r>
      <w:r>
        <w:t xml:space="preserve">is characterized by stark contrasts—simultaneously a center of high-end finance and a site of intense socio-economic disparity. A nuanced understanding of this duality is essential. The diplomat operates in an environment where soft power, development aid, and trade diplomacy intersect. Failure to grasp the local nuances can lead to diplomatic friction, whereas strategic engagement can unlock significant bilateral benefits.</w:t>
      </w:r>
    </w:p>
    <w:bookmarkEnd w:id="22"/>
    <w:bookmarkStart w:id="26" w:name="core-pillars-of-diplomatic-engagement"/>
    <w:p>
      <w:pPr>
        <w:pStyle w:val="Heading2"/>
      </w:pPr>
      <w:r>
        <w:t xml:space="preserve">Core Pillars of Diplomatic Engagement</w:t>
      </w:r>
    </w:p>
    <w:bookmarkStart w:id="23" w:name="Xa8ff74c805d9e7077119ce1d2431b236990fb75"/>
    <w:p>
      <w:pPr>
        <w:pStyle w:val="Heading3"/>
      </w:pPr>
      <w:r>
        <w:t xml:space="preserve">1. Economic Diplomacy and Trade Facilitation</w:t>
      </w:r>
    </w:p>
    <w:p>
      <w:pPr>
        <w:pStyle w:val="FirstParagraph"/>
      </w:pPr>
      <w:r>
        <w:t xml:space="preserve">The primary objective of the contemporary diplomat is often economic facilitation. In the context of</w:t>
      </w:r>
      <w:r>
        <w:t xml:space="preserve"> </w:t>
      </w:r>
      <w:r>
        <w:rPr>
          <w:bCs/>
          <w:b/>
        </w:rPr>
        <w:t xml:space="preserve">South Africa Johannesburg</w:t>
      </w:r>
      <w:r>
        <w:t xml:space="preserve">, this involves promoting export markets for home-country goods, attracting foreign direct investment (FDI) into domestic firms, and supporting local enterprises looking to expand into African markets. The diplomat acts as a bridge, reducing bureaucratic hurdles and providing market intelligence.</w:t>
      </w:r>
    </w:p>
    <w:bookmarkEnd w:id="23"/>
    <w:bookmarkStart w:id="24" w:name="Xda195ce1e97abe75a8cafb245d609f545d785ec"/>
    <w:p>
      <w:pPr>
        <w:pStyle w:val="Heading3"/>
      </w:pPr>
      <w:r>
        <w:t xml:space="preserve">2. Multilateral Cooperation in Regional Hubs</w:t>
      </w:r>
    </w:p>
    <w:p>
      <w:pPr>
        <w:pStyle w:val="FirstParagraph"/>
      </w:pPr>
      <w:r>
        <w:t xml:space="preserve">Johannesburg hosts numerous regional headquarters for bodies such as the African Union (AU), the Southern African Development Community (SADC), and various UN agencies. The diplomat must leverage these platforms to align national interests with broader continental goals, positioning their home country as a reliable partner in regional stability and development.</w:t>
      </w:r>
    </w:p>
    <w:bookmarkEnd w:id="24"/>
    <w:bookmarkStart w:id="25" w:name="cultural-diplomacy-and-public-engagement"/>
    <w:p>
      <w:pPr>
        <w:pStyle w:val="Heading3"/>
      </w:pPr>
      <w:r>
        <w:t xml:space="preserve">3. Cultural Diplomacy and Public Engagement</w:t>
      </w:r>
    </w:p>
    <w:p>
      <w:pPr>
        <w:pStyle w:val="FirstParagraph"/>
      </w:pPr>
      <w:r>
        <w:t xml:space="preserve">Beyond state-to-state relations, the diplomat engages directly with the society of</w:t>
      </w:r>
      <w:r>
        <w:t xml:space="preserve"> </w:t>
      </w:r>
      <w:r>
        <w:rPr>
          <w:bCs/>
          <w:b/>
        </w:rPr>
        <w:t xml:space="preserve">South Africa Johannesburg</w:t>
      </w:r>
      <w:r>
        <w:t xml:space="preserve">. This includes cultural exchanges, educational partnerships, and public diplomacy campaigns that shape positive perceptions of the home country. In a diverse city like Johannesburg, engaging with civil society is crucial for building long-term trust and legitimacy.</w:t>
      </w:r>
    </w:p>
    <w:bookmarkEnd w:id="25"/>
    <w:bookmarkEnd w:id="26"/>
    <w:bookmarkStart w:id="27" w:name="X2baffec2aa52bc85ea80ea2b6b4747a1921caf5"/>
    <w:p>
      <w:pPr>
        <w:pStyle w:val="Heading2"/>
      </w:pPr>
      <w:r>
        <w:t xml:space="preserve">Navigating Challenges: The Diplomatic Landscape</w:t>
      </w:r>
    </w:p>
    <w:p>
      <w:pPr>
        <w:pStyle w:val="FirstParagraph"/>
      </w:pPr>
      <w:r>
        <w:t xml:space="preserve">Operating as a diplomat in this region is not without its complexities. The political climate in</w:t>
      </w:r>
      <w:r>
        <w:t xml:space="preserve"> </w:t>
      </w:r>
      <w:r>
        <w:rPr>
          <w:bCs/>
          <w:b/>
        </w:rPr>
        <w:t xml:space="preserve">South Africa Johannesburg</w:t>
      </w:r>
      <w:r>
        <w:t xml:space="preserve"> </w:t>
      </w:r>
      <w:r>
        <w:t xml:space="preserve">can be volatile, with frequent shifts in policy and public sentiment affecting diplomatic initiatives. Furthermore, security concerns are a pragmatic reality that diplomats must manage while conducting fieldwork or hosting events.</w:t>
      </w:r>
    </w:p>
    <w:p>
      <w:pPr>
        <w:pStyle w:val="BodyText"/>
      </w:pPr>
      <w:r>
        <w:t xml:space="preserve">Add to this the intense competition among foreign missions vying for influence in one of Africa’s most lucrative markets. The diplomat must distinguish their mission through unique value propositions—perhaps focusing on niche sectors like green energy, fintech, or healthcare—rather than generic engagement strategies.</w:t>
      </w:r>
    </w:p>
    <w:bookmarkEnd w:id="27"/>
    <w:bookmarkStart w:id="28" w:name="conclusion-the-future-of-diplomacy"/>
    <w:p>
      <w:pPr>
        <w:pStyle w:val="Heading2"/>
      </w:pPr>
      <w:r>
        <w:t xml:space="preserve">Conclusion: The Future of Diplomacy</w:t>
      </w:r>
    </w:p>
    <w:p>
      <w:pPr>
        <w:pStyle w:val="FirstParagraph"/>
      </w:pPr>
      <w:r>
        <w:t xml:space="preserve">The role of the diplomat is undergoing a profound transformation, particularly in strategic locations like</w:t>
      </w:r>
      <w:r>
        <w:t xml:space="preserve"> </w:t>
      </w:r>
      <w:r>
        <w:rPr>
          <w:bCs/>
          <w:b/>
        </w:rPr>
        <w:t xml:space="preserve">South Africa Johannesburg</w:t>
      </w:r>
      <w:r>
        <w:t xml:space="preserve">. It is no longer sufficient to rely solely on formal negotiations; success requires agility, cultural intelligence, and a commitment to inclusive development. The modern diplomat must be part politician, part economist, and part community builder.</w:t>
      </w:r>
    </w:p>
    <w:p>
      <w:pPr>
        <w:pStyle w:val="BodyText"/>
      </w:pPr>
      <w:r>
        <w:t xml:space="preserve">As global dynamics shift towards multipolarity and regional blocs gain prominence in international forums like the G20 or BRICS (where South Africa plays a key role), the strategic importance of missions in cities such as Johannesburg cannot be overstated. The diplomat serves as the critical interface between national interests and local realities, ensuring that foreign policy translates into tangible benefits for citizens on both sides of the diplomatic divide.</w:t>
      </w:r>
    </w:p>
    <w:p>
      <w:pPr>
        <w:pStyle w:val="BodyText"/>
      </w:pPr>
      <w:r>
        <w:t xml:space="preserve">This document underscores that effective diplomacy in</w:t>
      </w:r>
      <w:r>
        <w:t xml:space="preserve"> </w:t>
      </w:r>
      <w:r>
        <w:rPr>
          <w:bCs/>
          <w:b/>
        </w:rPr>
        <w:t xml:space="preserve">South Africa Johannesburg</w:t>
      </w:r>
      <w:r>
        <w:t xml:space="preserve"> </w:t>
      </w:r>
      <w:r>
        <w:t xml:space="preserve">is a complex art form, demanding rigorous academic understanding and practical expertise. Only by embracing this multifaceted approach can the diplomat successfully navigate the intricate web of opportunities and challenges present in this vital global hub.</w:t>
      </w:r>
    </w:p>
    <w:bookmarkEnd w:id="28"/>
    <w:bookmarkStart w:id="29" w:name="key-takeaways-for-academic-review"/>
    <w:p>
      <w:pPr>
        <w:pStyle w:val="Heading4"/>
      </w:pPr>
      <w:r>
        <w:t xml:space="preserve">Key Takeaways for Academic Review:</w:t>
      </w:r>
    </w:p>
    <w:p>
      <w:pPr>
        <w:numPr>
          <w:ilvl w:val="0"/>
          <w:numId w:val="1001"/>
        </w:numPr>
        <w:pStyle w:val="Compact"/>
      </w:pPr>
      <w:r>
        <w:t xml:space="preserve">The position of the diplomat has evolved from ceremonial duties to active economic and strategic engagement.</w:t>
      </w:r>
    </w:p>
    <w:p>
      <w:pPr>
        <w:numPr>
          <w:ilvl w:val="0"/>
          <w:numId w:val="1001"/>
        </w:numPr>
        <w:pStyle w:val="Compact"/>
      </w:pPr>
      <w:r>
        <w:rPr>
          <w:bCs/>
          <w:b/>
        </w:rPr>
        <w:t xml:space="preserve">South Africa Johannesburg</w:t>
      </w:r>
      <w:r>
        <w:t xml:space="preserve"> </w:t>
      </w:r>
      <w:r>
        <w:t xml:space="preserve">represents a critical node in global Southern diplomacy, requiring specialized local knowledge.</w:t>
      </w:r>
    </w:p>
    <w:p>
      <w:pPr>
        <w:numPr>
          <w:ilvl w:val="0"/>
          <w:numId w:val="1001"/>
        </w:numPr>
        <w:pStyle w:val="Compact"/>
      </w:pPr>
      <w:r>
        <w:t xml:space="preserve">Multilateral engagement through regional bodies headquartered in Johannesburg is essential for broader diplomatic influence.</w:t>
      </w:r>
    </w:p>
    <w:p>
      <w:pPr>
        <w:numPr>
          <w:ilvl w:val="0"/>
          <w:numId w:val="1001"/>
        </w:numPr>
        <w:pStyle w:val="Compact"/>
      </w:pPr>
      <w:r>
        <w:t xml:space="preserve">Cultural diplomacy and public engagement are vital for sustaining long-term bilateral relations beyond government-to-government interactions.</w:t>
      </w:r>
    </w:p>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Poster Presentation: The Role of the Modern Diplomat in South Africa Johannesburg</dc:title>
  <dc:creator/>
  <dc:language>en</dc:language>
  <cp:keywords/>
  <dcterms:created xsi:type="dcterms:W3CDTF">2026-07-30T10:09:57Z</dcterms:created>
  <dcterms:modified xsi:type="dcterms:W3CDTF">2026-07-30T10:09:57Z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