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York</w:t>
      </w:r>
      <w:r>
        <w:t xml:space="preserve"> </w:t>
      </w:r>
      <w:r>
        <w:t xml:space="preserve">City</w:t>
      </w:r>
    </w:p>
    <w:p>
      <w:pPr>
        <w:pStyle w:val="FirstParagraph"/>
      </w:pPr>
      <w:r>
        <w:t xml:space="preserve">Global Diplomacy in the Urban Arena: Navigating Complex Geopolitics in United States New York City</w:t>
      </w:r>
    </w:p>
    <w:bookmarkStart w:id="25" w:name="from-the-embassy-to-the-street-level"/>
    <w:p>
      <w:pPr>
        <w:pStyle w:val="Heading1"/>
      </w:pPr>
      <w:r>
        <w:t xml:space="preserve">From the Embassy to the Street Level:</w:t>
      </w:r>
    </w:p>
    <w:p>
      <w:pPr>
        <w:pStyle w:val="FirstParagraph"/>
      </w:pPr>
      <w:r>
        <w:t xml:space="preserve">The Evolution of Diplomatic Protocol in Modern International Relations</w:t>
      </w:r>
    </w:p>
    <w:p>
      <w:pPr>
        <w:pStyle w:val="BodyText"/>
      </w:pPr>
      <w:r>
        <w:t xml:space="preserve">Dr. Eleanor Vance (Department of Political Science) &amp; Mr. James Sterling (Senior Foreign Service Officer)</w:t>
      </w:r>
    </w:p>
    <w:bookmarkStart w:id="20" w:name="background-and-context"/>
    <w:p>
      <w:pPr>
        <w:pStyle w:val="Heading2"/>
      </w:pPr>
      <w:r>
        <w:t xml:space="preserve">Background and Context</w:t>
      </w:r>
    </w:p>
    <w:p>
      <w:pPr>
        <w:pStyle w:val="FirstParagraph"/>
      </w:pPr>
      <w:r>
        <w:t xml:space="preserve">The traditional image of a diplomat is often confined to the sterile, gilded halls of an embassy or a high-stakes negotiation table in Geneva. However, as the world becomes increasingly interconnected through digital communication and globalized economies, the role of the modern Diplomat has expanded significantly beyond state-to-state interactions. Today's diplomatic engagement requires agility, cultural intelligence, and a deep understanding of urban centers that serve as global hubs.</w:t>
      </w:r>
    </w:p>
    <w:p>
      <w:pPr>
        <w:pStyle w:val="BodyText"/>
      </w:pPr>
      <w:r>
        <w:t xml:space="preserve">The city of United States New York City stands as the preeminent example of this shift in global diplomacy. Home to the United Nations Headquarters and countless multinational corporations, NGOs, and think tanks, it is not merely a geographical location but an active participant in international relations. This poster explores how diplomats operating within this specific ecosystem must adapt their strategies to address complex geopolitical challenges while maintaining the decorum expected of their office.</w:t>
      </w:r>
    </w:p>
    <w:bookmarkEnd w:id="20"/>
    <w:bookmarkStart w:id="21" w:name="research-methodology"/>
    <w:p>
      <w:pPr>
        <w:pStyle w:val="Heading2"/>
      </w:pPr>
      <w:r>
        <w:t xml:space="preserve">Research Methodology</w:t>
      </w:r>
    </w:p>
    <w:p>
      <w:pPr>
        <w:pStyle w:val="FirstParagraph"/>
      </w:pPr>
      <w:r>
        <w:t xml:space="preserve">This study utilizes a mixed-methods approach to analyze the effectiveness of diplomatic strategies in major metropolitan areas. The primary focus is on United States New York City as a microcosm of international engagement.</w:t>
      </w:r>
      <w:r>
        <w:br/>
      </w:r>
      <w:r>
        <w:br/>
      </w:r>
    </w:p>
    <w:p>
      <w:pPr>
        <w:numPr>
          <w:ilvl w:val="0"/>
          <w:numId w:val="1001"/>
        </w:numPr>
        <w:pStyle w:val="Compact"/>
      </w:pPr>
      <w:r>
        <w:rPr>
          <w:bCs/>
          <w:b/>
        </w:rPr>
        <w:t xml:space="preserve">Qualitative Analysis:</w:t>
      </w:r>
      <w:r>
        <w:t xml:space="preserve"> </w:t>
      </w:r>
      <w:r>
        <w:t xml:space="preserve">Semi-structured interviews were conducted with 45 active Diplomats currently stationed in the region. These interviews focused on their daily interactions, challenges faced during cross-cultural negotiations, and the impact of urban public opinion on foreign policy decisions.</w:t>
      </w:r>
    </w:p>
    <w:p>
      <w:pPr>
        <w:numPr>
          <w:ilvl w:val="0"/>
          <w:numId w:val="1001"/>
        </w:numPr>
        <w:pStyle w:val="Compact"/>
      </w:pPr>
      <w:r>
        <w:rPr>
          <w:bCs/>
          <w:b/>
        </w:rPr>
        <w:t xml:space="preserve">Quantitative Survey:</w:t>
      </w:r>
      <w:r>
        <w:t xml:space="preserve">A comprehensive survey was distributed to 120 professionals across various embassies and international organizations located in United States New York City. The survey measured factors such as perceived efficiency of traditional diplomatic protocols versus modern "city diplomacy" initiatives.</w:t>
      </w:r>
    </w:p>
    <w:p>
      <w:pPr>
        <w:numPr>
          <w:ilvl w:val="0"/>
          <w:numId w:val="1001"/>
        </w:numPr>
        <w:pStyle w:val="Compact"/>
      </w:pPr>
      <w:r>
        <w:rPr>
          <w:bCs/>
          <w:b/>
        </w:rPr>
        <w:t xml:space="preserve">Case Study Evaluation:</w:t>
      </w:r>
      <w:r>
        <w:t xml:space="preserve">We analyzed three recent high-profile crisis management scenarios involving multiple nations operating within the United States New York City framework to identify patterns in successful conflict resolution and collaborative diplomacy.</w:t>
      </w:r>
    </w:p>
    <w:p>
      <w:pPr>
        <w:pStyle w:val="FirstParagraph"/>
      </w:pPr>
      <w:r>
        <w:br/>
      </w:r>
    </w:p>
    <w:bookmarkEnd w:id="21"/>
    <w:bookmarkStart w:id="22" w:name="key-findings-the-urban-diplomat"/>
    <w:p>
      <w:pPr>
        <w:pStyle w:val="Heading2"/>
      </w:pPr>
      <w:r>
        <w:t xml:space="preserve">Key Findings: The Urban Diplomat</w:t>
      </w:r>
    </w:p>
    <w:p>
      <w:pPr>
        <w:pStyle w:val="FirstParagraph"/>
      </w:pPr>
      <w:r>
        <w:t xml:space="preserve">Our analysis reveals several critical insights regarding the contemporary role of a Diplomat in a megacity environment like United States New York City:</w:t>
      </w:r>
      <w:r>
        <w:br/>
      </w:r>
      <w:r>
        <w:br/>
      </w:r>
      <w:r>
        <w:t xml:space="preserve">1.</w:t>
      </w:r>
      <w:r>
        <w:t xml:space="preserve"> </w:t>
      </w:r>
      <w:r>
        <w:rPr>
          <w:bCs/>
          <w:b/>
        </w:rPr>
        <w:t xml:space="preserve">The Blurring of Public and Private Diplomacy:</w:t>
      </w:r>
      <w:r>
        <w:t xml:space="preserve">Diplomats are no longer shielded from public scrutiny. In United States New York City, where media cycles are relentless and social media penetration is universal, every interaction is potentially newsworthy. Our findings indicate that successful Diplomats in this region prioritize transparency and accessibility over secrecy.</w:t>
      </w:r>
      <w:r>
        <w:br/>
      </w:r>
      <w:r>
        <w:br/>
      </w:r>
      <w:r>
        <w:t xml:space="preserve">2.</w:t>
      </w:r>
      <w:r>
        <w:t xml:space="preserve"> </w:t>
      </w:r>
      <w:r>
        <w:rPr>
          <w:bCs/>
          <w:b/>
        </w:rPr>
        <w:t xml:space="preserve">The Importance of "Soft Power" Infrastructure:</w:t>
      </w:r>
      <w:r>
        <w:t xml:space="preserve">Influencing public opinion through cultural exchange programs, academic partnerships with local universities (such as Columbia University or NYU), and supporting international arts initiatives has proven to be more effective in the long term than traditional economic sanctions or hard power projections.</w:t>
      </w:r>
      <w:r>
        <w:br/>
      </w:r>
      <w:r>
        <w:br/>
      </w:r>
      <w:r>
        <w:t xml:space="preserve">3.</w:t>
      </w:r>
      <w:r>
        <w:t xml:space="preserve"> </w:t>
      </w:r>
      <w:r>
        <w:rPr>
          <w:bCs/>
          <w:b/>
        </w:rPr>
        <w:t xml:space="preserve">Navigating Hyper-Connectivity:</w:t>
      </w:r>
      <w:r>
        <w:t xml:space="preserve">The physical proximity of diverse national delegations in United States New York City creates unique opportunities for informal networking. Informal dialogues occurring at international summits often lead to breakthroughs that formal treaty negotiations cannot achieve.</w:t>
      </w:r>
    </w:p>
    <w:p>
      <w:pPr>
        <w:pStyle w:val="BodyText"/>
      </w:pPr>
      <w:r>
        <w:br/>
      </w:r>
    </w:p>
    <w:bookmarkEnd w:id="22"/>
    <w:bookmarkStart w:id="23" w:name="discussion-adapting-to-complexity"/>
    <w:p>
      <w:pPr>
        <w:pStyle w:val="Heading2"/>
      </w:pPr>
      <w:r>
        <w:t xml:space="preserve">Discussion: Adapting to Complexity</w:t>
      </w:r>
    </w:p>
    <w:p>
      <w:pPr>
        <w:pStyle w:val="FirstParagraph"/>
      </w:pPr>
      <w:r>
        <w:t xml:space="preserve">The data suggests that the modern Diplomat must possess a hybrid skill set. While traditional knowledge of international law and protocol remains foundational, the ability to engage with diverse urban populations is equally critical.</w:t>
      </w:r>
      <w:r>
        <w:br/>
      </w:r>
      <w:r>
        <w:br/>
      </w:r>
      <w:r>
        <w:t xml:space="preserve">Operating in United States New York City presents distinct challenges due to its multicultural fabric. A Diplomat here must navigate not only bilateral relations but also multilateral interests involving various ethnic communities within the city itself. For example, addressing diaspora concerns can significantly impact foreign policy outcomes in a country's homeland.</w:t>
      </w:r>
      <w:r>
        <w:br/>
      </w:r>
      <w:r>
        <w:br/>
      </w:r>
      <w:r>
        <w:t xml:space="preserve">Furthermore, the environmental and economic dimensions of diplomacy are becoming increasingly prominent. United States New York City has positioned itself as a leader in global sustainability efforts. Diplomats who actively participate in green initiatives and sustainable urban development projects find themselves gaining substantial goodwill from both local government officials and the general public.</w:t>
      </w:r>
    </w:p>
    <w:p>
      <w:pPr>
        <w:pStyle w:val="BodyText"/>
      </w:pPr>
      <w:r>
        <w:br/>
      </w:r>
    </w:p>
    <w:bookmarkEnd w:id="23"/>
    <w:bookmarkStart w:id="24" w:name="conclusion"/>
    <w:p>
      <w:pPr>
        <w:pStyle w:val="Heading2"/>
      </w:pPr>
      <w:r>
        <w:t xml:space="preserve">Conclusion</w:t>
      </w:r>
    </w:p>
    <w:p>
      <w:pPr>
        <w:pStyle w:val="FirstParagraph"/>
      </w:pPr>
      <w:r>
        <w:t xml:space="preserve">The landscape of international relations is evolving, and United States New York City serves as the frontline for this transformation. The role of a Diplomat has shifted from being solely an ambassadorial figure representing national interests in formal settings to becoming a multifaceted civic leader who engages with all layers of society.</w:t>
      </w:r>
      <w:r>
        <w:br/>
      </w:r>
      <w:r>
        <w:br/>
      </w:r>
      <w:r>
        <w:t xml:space="preserve">To remain effective in the 21st century, future Diplomats must embrace this urban-centric approach. They must be prepared to operate in fast-paced, media-saturated environments where public perception is shaped as much on social media platforms as it is in closed-door negotiations. By understanding the nuances of cities like United States New York City, nations can build more resilient diplomatic ties and foster a deeper sense of global cooperation.</w:t>
      </w:r>
      <w:r>
        <w:br/>
      </w:r>
      <w:r>
        <w:br/>
      </w:r>
      <w:r>
        <w:t xml:space="preserve">Future research should expand upon this framework by comparing experiences in other major global hubs such as London, Tokyo, and Brussels to determine if these findings are universally applicable or unique to the specific socio-political dynamics of the United States.</w:t>
      </w:r>
    </w:p>
    <w:p>
      <w:pPr>
        <w:pStyle w:val="BodyText"/>
      </w:pPr>
      <w:r>
        <w:br/>
      </w:r>
    </w:p>
    <w:p>
      <w:r>
        <w:pict>
          <v:rect style="width:0;height:1.5pt" o:hralign="center" o:hrstd="t" o:hr="t"/>
        </w:pict>
      </w:r>
    </w:p>
    <w:p>
      <w:pPr>
        <w:pStyle w:val="FirstParagraph"/>
      </w:pPr>
      <w:r>
        <w:rPr>
          <w:bCs/>
          <w:b/>
        </w:rPr>
        <w:t xml:space="preserve">Acknowledgements:</w:t>
      </w:r>
      <w:r>
        <w:t xml:space="preserve">We would like to thank all participating embassies and international organizations for their invaluable contributions to this research. Special thanks are extended to the United Nations Association of the United States for their logistical support.</w:t>
      </w:r>
    </w:p>
    <w:p>
      <w:pPr>
        <w:pStyle w:val="BodyText"/>
      </w:pPr>
      <w:r>
        <w:t xml:space="preserve">© 2023 Academic Journal of International Relations | Poster Presented at the Global Summit on Urban Diplomacy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the Modern Era: A Case Study of New York City</dc:title>
  <dc:creator/>
  <dc:language>en</dc:language>
  <cp:keywords/>
  <dcterms:created xsi:type="dcterms:W3CDTF">2026-07-30T10:09:46Z</dcterms:created>
  <dcterms:modified xsi:type="dcterms:W3CDTF">2026-07-30T10:09:46Z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