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Doctor</w:t>
      </w:r>
      <w:r>
        <w:t xml:space="preserve"> </w:t>
      </w:r>
      <w:r>
        <w:t xml:space="preserve">General</w:t>
      </w:r>
      <w:r>
        <w:t xml:space="preserve"> </w:t>
      </w:r>
      <w:r>
        <w:t xml:space="preserve">Practitioner</w:t>
      </w:r>
      <w:r>
        <w:t xml:space="preserve"> </w:t>
      </w:r>
      <w:r>
        <w:t xml:space="preserve">in</w:t>
      </w:r>
      <w:r>
        <w:t xml:space="preserve"> </w:t>
      </w:r>
      <w:r>
        <w:t xml:space="preserve">Moscow:</w:t>
      </w:r>
      <w:r>
        <w:t xml:space="preserve"> </w:t>
      </w:r>
      <w:r>
        <w:t xml:space="preserve">A</w:t>
      </w:r>
      <w:r>
        <w:t xml:space="preserve"> </w:t>
      </w:r>
      <w:r>
        <w:t xml:space="preserve">Comprehensive</w:t>
      </w:r>
      <w:r>
        <w:t xml:space="preserve"> </w:t>
      </w:r>
      <w:r>
        <w:t xml:space="preserve">Poster</w:t>
      </w:r>
      <w:r>
        <w:t xml:space="preserve"> </w:t>
      </w:r>
      <w:r>
        <w:t xml:space="preserve">Presentation</w:t>
      </w:r>
    </w:p>
    <w:p>
      <w:pPr>
        <w:pStyle w:val="FirstParagraph"/>
      </w:pPr>
      <w:r>
        <w:t xml:space="preserve">```html</w:t>
      </w:r>
    </w:p>
    <w:bookmarkStart w:id="20" w:name="X2cc98f0d42833a3e50ab2ab271e31aabfe330d9"/>
    <w:p>
      <w:pPr>
        <w:pStyle w:val="Heading1"/>
      </w:pPr>
      <w:r>
        <w:t xml:space="preserve">Redefining Primary Care: The Evolving Role of the Doctor General Practitioner in Moscow</w:t>
      </w:r>
    </w:p>
    <w:p>
      <w:pPr>
        <w:pStyle w:val="FirstParagraph"/>
      </w:pPr>
      <w:r>
        <w:t xml:space="preserve">A Critical Analysis of Healthcare Delivery in Russia's Capital</w:t>
      </w:r>
    </w:p>
    <w:p>
      <w:pPr>
        <w:pStyle w:val="BodyText"/>
      </w:pPr>
      <w:r>
        <w:t xml:space="preserve">Prepared for the International Medical Forum on Urban Health Systems</w:t>
      </w:r>
      <w:r>
        <w:br/>
      </w:r>
      <w:r>
        <w:t xml:space="preserve">Moscow, Russian Federation | 2024</w:t>
      </w:r>
      <w:r>
        <w:br/>
      </w:r>
    </w:p>
    <w:bookmarkEnd w:id="20"/>
    <w:bookmarkStart w:id="21" w:name="abstract"/>
    <w:p>
      <w:pPr>
        <w:pStyle w:val="Heading2"/>
      </w:pPr>
      <w:r>
        <w:t xml:space="preserve">Abstract</w:t>
      </w:r>
    </w:p>
    <w:p>
      <w:pPr>
        <w:pStyle w:val="FirstParagraph"/>
      </w:pPr>
      <w:r>
        <w:t xml:space="preserve">The role of the Doctor General Practitioner (GP) in Russia Moscow serves as a pivotal component within the broader framework of primary healthcare. This poster presentation explores the historical context, current challenges, and future prospects for general practitioners operating in one of the world's most densely populated urban centers. As Moscow faces unique demographic pressures and systemic healthcare reforms, understanding the specific contributions and limitations of GPs becomes essential for policymakers and medical professionals alike.</w:t>
      </w:r>
    </w:p>
    <w:bookmarkEnd w:id="21"/>
    <w:bookmarkStart w:id="22" w:name="introduction"/>
    <w:p>
      <w:pPr>
        <w:pStyle w:val="Heading2"/>
      </w:pPr>
      <w:r>
        <w:t xml:space="preserve">Introduction</w:t>
      </w:r>
    </w:p>
    <w:p>
      <w:pPr>
        <w:pStyle w:val="FirstParagraph"/>
      </w:pPr>
      <w:r>
        <w:t xml:space="preserve">In the bustling metropolis of Russia Moscow, access to quality healthcare is a fundamental right guaranteed by law yet often complicated by logistical and systemic barriers. The Doctor General Practitioner acts as the first point of contact for patients navigating this complex system. Historically rooted in the Soviet-era family doctor model, the modern GP in Moscow has evolved to address both infectious diseases prevalent in developing economies and chronic lifestyle-related conditions common in developed urban settings.</w:t>
      </w:r>
    </w:p>
    <w:p>
      <w:pPr>
        <w:pStyle w:val="BodyText"/>
      </w:pPr>
      <w:r>
        <w:t xml:space="preserve">This presentation aims to provide a comprehensive overview of how GPs function within the Russian healthcare framework, specifically focusing on their interactions with patients, referrals to specialized care, and management of public health initiatives. By examining these dynamics, we can identify key areas for improvement that will enhance patient outcomes across Russia Moscow.</w:t>
      </w:r>
    </w:p>
    <w:bookmarkEnd w:id="22"/>
    <w:bookmarkStart w:id="23" w:name="Xeab0ebf838b16850aaaec27d1c19e9ef45d6afc"/>
    <w:p>
      <w:pPr>
        <w:pStyle w:val="Heading2"/>
      </w:pPr>
      <w:r>
        <w:t xml:space="preserve">The Role of the Doctor General Practitioner</w:t>
      </w:r>
    </w:p>
    <w:p>
      <w:pPr>
        <w:pStyle w:val="FirstParagraph"/>
      </w:pPr>
      <w:r>
        <w:t xml:space="preserve">The primary responsibility of a Doctor General Practitioner in Russia Moscow is to provide comprehensive, continuous, and coordinated care. Unlike specialists who focus on specific organ systems or diseases, GPs manage a wide array of health issues from acute illnesses like influenza to chronic conditions such as hypertension and diabetes.</w:t>
      </w:r>
    </w:p>
    <w:p>
      <w:pPr>
        <w:pStyle w:val="BodyText"/>
      </w:pPr>
      <w:r>
        <w:rPr>
          <w:bCs/>
          <w:b/>
        </w:rPr>
        <w:t xml:space="preserve">Diagnostics:</w:t>
      </w:r>
      <w:r>
        <w:t xml:space="preserve"> </w:t>
      </w:r>
      <w:r>
        <w:t xml:space="preserve">Identifying common ailments and recognizing early signs of serious conditions requiring specialist intervention.</w:t>
      </w:r>
    </w:p>
    <w:p>
      <w:pPr>
        <w:pStyle w:val="BodyText"/>
      </w:pPr>
      <w:r>
        <w:rPr>
          <w:bCs/>
          <w:b/>
        </w:rPr>
        <w:t xml:space="preserve">Patient Education:</w:t>
      </w:r>
    </w:p>
    <w:p>
      <w:pPr>
        <w:numPr>
          <w:ilvl w:val="0"/>
          <w:numId w:val="1001"/>
        </w:numPr>
        <w:pStyle w:val="Compact"/>
      </w:pPr>
      <w:r>
        <w:t xml:space="preserve">Educating patients on preventive care, healthy lifestyles, and medication adherence.</w:t>
      </w:r>
    </w:p>
    <w:p>
      <w:pPr>
        <w:pStyle w:val="FirstParagraph"/>
      </w:pPr>
      <w:r>
        <w:t xml:space="preserve">Furthermore, GPs play a crucial role in triage. In Russia Moscow's large hospital system, where specialists can be overwhelmed by patient volume, the GP filters cases to ensure that urgent and specialized care is directed appropriately. This gatekeeping function is vital for maintaining efficiency within the healthcare network.</w:t>
      </w:r>
    </w:p>
    <w:bookmarkEnd w:id="23"/>
    <w:bookmarkStart w:id="24" w:name="challenges-facing-gps-in-russia-moscow"/>
    <w:p>
      <w:pPr>
        <w:pStyle w:val="Heading2"/>
      </w:pPr>
      <w:r>
        <w:t xml:space="preserve">Challenges Facing GPs in Russia Moscow</w:t>
      </w:r>
    </w:p>
    <w:p>
      <w:pPr>
        <w:pStyle w:val="FirstParagraph"/>
      </w:pPr>
      <w:r>
        <w:rPr>
          <w:bCs/>
          <w:b/>
        </w:rPr>
        <w:t xml:space="preserve">Bureaucratic Burden:</w:t>
      </w:r>
    </w:p>
    <w:p>
      <w:pPr>
        <w:numPr>
          <w:ilvl w:val="0"/>
          <w:numId w:val="1002"/>
        </w:numPr>
        <w:pStyle w:val="Compact"/>
      </w:pPr>
      <w:r>
        <w:t xml:space="preserve">GPs often report spending excessive time on paperwork and administrative tasks rather than direct patient care.</w:t>
      </w:r>
    </w:p>
    <w:p>
      <w:pPr>
        <w:pStyle w:val="FirstParagraph"/>
      </w:pPr>
      <w:r>
        <w:rPr>
          <w:bCs/>
          <w:b/>
        </w:rPr>
        <w:t xml:space="preserve">Patient Expectations:</w:t>
      </w:r>
    </w:p>
    <w:p>
      <w:pPr>
        <w:numPr>
          <w:ilvl w:val="0"/>
          <w:numId w:val="1003"/>
        </w:numPr>
        <w:pStyle w:val="Compact"/>
      </w:pPr>
      <w:r>
        <w:t xml:space="preserve">In Russia Moscow, there is sometimes a cultural preference among patients for bypassing GPs and seeking immediate access to specialists.</w:t>
      </w:r>
    </w:p>
    <w:p>
      <w:pPr>
        <w:pStyle w:val="FirstParagraph"/>
      </w:pPr>
      <w:r>
        <w:rPr>
          <w:bCs/>
          <w:b/>
        </w:rPr>
        <w:t xml:space="preserve">Resource Limitations:</w:t>
      </w:r>
    </w:p>
    <w:p>
      <w:pPr>
        <w:numPr>
          <w:ilvl w:val="0"/>
          <w:numId w:val="1004"/>
        </w:numPr>
        <w:pStyle w:val="Compact"/>
      </w:pPr>
      <w:r>
        <w:t xml:space="preserve">Limited diagnostic tools and medications in some primary care clinics can hinder effective treatment decisions.</w:t>
      </w:r>
    </w:p>
    <w:bookmarkEnd w:id="24"/>
    <w:bookmarkStart w:id="25" w:name="strategies-for-improvement"/>
    <w:p>
      <w:pPr>
        <w:pStyle w:val="Heading2"/>
      </w:pPr>
      <w:r>
        <w:t xml:space="preserve">Strategies for Improvement</w:t>
      </w:r>
    </w:p>
    <w:p>
      <w:pPr>
        <w:pStyle w:val="FirstParagraph"/>
      </w:pPr>
      <w:r>
        <w:t xml:space="preserve">To enhance the effectiveness of Doctor General Practitioner services in Russia Moscow, several strategic initiatives are proposed:</w:t>
      </w:r>
    </w:p>
    <w:p>
      <w:pPr>
        <w:pStyle w:val="BodyText"/>
      </w:pPr>
      <w:r>
        <w:rPr>
          <w:bCs/>
          <w:b/>
        </w:rPr>
        <w:t xml:space="preserve">Digital Health Integration:</w:t>
      </w:r>
    </w:p>
    <w:p>
      <w:pPr>
        <w:numPr>
          <w:ilvl w:val="0"/>
          <w:numId w:val="1005"/>
        </w:numPr>
        <w:pStyle w:val="Compact"/>
      </w:pPr>
      <w:r>
        <w:t xml:space="preserve">Implementing robust Electronic Medical Records (EMR) systems to streamline data sharing and reduce administrative burden.</w:t>
      </w:r>
    </w:p>
    <w:p>
      <w:pPr>
        <w:pStyle w:val="FirstParagraph"/>
      </w:pPr>
      <w:r>
        <w:br/>
      </w:r>
    </w:p>
    <w:p>
      <w:pPr>
        <w:pStyle w:val="BodyText"/>
      </w:pPr>
      <w:r>
        <w:rPr>
          <w:bCs/>
          <w:b/>
        </w:rPr>
        <w:t xml:space="preserve">Continuing Medical Education:</w:t>
      </w:r>
    </w:p>
    <w:p>
      <w:pPr>
        <w:pStyle w:val="BodyText"/>
      </w:pPr>
      <w:r>
        <w:br/>
      </w:r>
      <w:r>
        <w:br/>
      </w:r>
    </w:p>
    <w:p>
      <w:pPr>
        <w:numPr>
          <w:ilvl w:val="0"/>
          <w:numId w:val="1006"/>
        </w:numPr>
        <w:pStyle w:val="Compact"/>
      </w:pPr>
      <w:r>
        <w:t xml:space="preserve">Providing regular training programs for GPs on the latest clinical guidelines and diagnostic techniques.</w:t>
      </w:r>
    </w:p>
    <w:bookmarkEnd w:id="25"/>
    <w:p>
      <w:pPr>
        <w:pStyle w:val="FirstParagraph"/>
      </w:pPr>
      <w:r>
        <w:br/>
      </w:r>
    </w:p>
    <w:p>
      <w:pPr>
        <w:pStyle w:val="BodyText"/>
      </w:pPr>
      <w:r>
        <w:t xml:space="preserve">Keywords: Doctor General Practitioner, Russia Moscow, Primary Healthcare, Urban Health Systems</w:t>
      </w:r>
    </w:p>
    <w:p>
      <w:pPr>
        <w:pStyle w:val="BodyText"/>
      </w:pPr>
      <w:r>
        <w:br/>
      </w:r>
    </w:p>
    <w:p>
      <w:pPr>
        <w:pStyle w:val="BodyText"/>
      </w:pPr>
      <w:r>
        <w:t xml:space="preserve">© 2024 International Medical Forum on Urban Health Systems.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 General Practitioner in Moscow: A Comprehensive Poster Presentation</dc:title>
  <dc:creator/>
  <dc:language>en</dc:language>
  <cp:keywords/>
  <dcterms:created xsi:type="dcterms:W3CDTF">2026-07-29T12:09:20Z</dcterms:created>
  <dcterms:modified xsi:type="dcterms:W3CDTF">2026-07-29T12:09:20Z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