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Zimbabwe</w:t>
      </w:r>
      <w:r>
        <w:t xml:space="preserve"> </w:t>
      </w:r>
      <w:r>
        <w:t xml:space="preserve">Harare</w:t>
      </w:r>
    </w:p>
    <w:bookmarkStart w:id="20" w:name="X9ac7208ebf34689090b8c60a9691e1211924222"/>
    <w:p>
      <w:pPr>
        <w:pStyle w:val="Heading1"/>
      </w:pPr>
      <w:r>
        <w:t xml:space="preserve">The Role of the Doctor General Practitioner in Zimbabwe Harare</w:t>
      </w:r>
    </w:p>
    <w:p>
      <w:pPr>
        <w:pStyle w:val="FirstParagraph"/>
      </w:pPr>
      <w:r>
        <w:t xml:space="preserve">Addressing Primary Healthcare Challenges, Resource Optimization, and Community Resilience</w:t>
      </w:r>
      <w:r>
        <w:br/>
      </w:r>
      <w:r>
        <w:t xml:space="preserve">Presented by: [Your Name/Department]</w:t>
      </w:r>
      <w:r>
        <w:br/>
      </w:r>
      <w:r>
        <w:t xml:space="preserve">Institution: University of Zimbabwe / Ministry of Health and Child Care Collaboration</w:t>
      </w:r>
      <w:r>
        <w:br/>
      </w:r>
      <w:r>
        <w:t xml:space="preserve">Date: October 2023 | Location Harare Zimbabwe</w:t>
      </w:r>
    </w:p>
    <w:bookmarkEnd w:id="20"/>
    <w:bookmarkStart w:id="21" w:name="introduction"/>
    <w:p>
      <w:pPr>
        <w:pStyle w:val="Heading3"/>
      </w:pPr>
      <w:r>
        <w:t xml:space="preserve">Introduction</w:t>
      </w:r>
    </w:p>
    <w:p>
      <w:pPr>
        <w:pStyle w:val="FirstParagraph"/>
      </w:pPr>
      <w:r>
        <w:t xml:space="preserve">The healthcare landscape in Zimbabwe is undergoing significant transformation, particularly within the urban center of Harare. The Doctor General Practitioner (GP) serves as the cornerstone of this system, acting as the first point of contact for a vast majority of patients. In Harare, a city characterized by rapid urbanization and economic volatility, GPs face unique challenges ranging from infrastructure constraints to high patient volumes.</w:t>
      </w:r>
    </w:p>
    <w:p>
      <w:pPr>
        <w:pStyle w:val="BodyText"/>
      </w:pPr>
      <w:r>
        <w:t xml:space="preserve">This poster presentation explores the critical role of Doctor General Practitioners in Zimbabwe Harare. It analyzes how GPs manage the dual burden of infectious diseases and rising non-communicable diseases (NCDs), while navigating a healthcare system that is often under-resourced. Understanding this dynamic is essential for policy formulation, medical education reform, and public health strategy in the region.</w:t>
      </w:r>
    </w:p>
    <w:bookmarkEnd w:id="21"/>
    <w:bookmarkStart w:id="22" w:name="methodology"/>
    <w:p>
      <w:pPr>
        <w:pStyle w:val="Heading3"/>
      </w:pPr>
      <w:r>
        <w:t xml:space="preserve">Methodology</w:t>
      </w:r>
    </w:p>
    <w:p>
      <w:pPr>
        <w:pStyle w:val="FirstParagraph"/>
      </w:pPr>
      <w:r>
        <w:t xml:space="preserve">To evaluate the efficacy and challenges of Doctor General Practitioners in Zimbabwe Harare, this study employed a mixed-methods approach:</w:t>
      </w:r>
    </w:p>
    <w:p>
      <w:pPr>
        <w:numPr>
          <w:ilvl w:val="0"/>
          <w:numId w:val="1001"/>
        </w:numPr>
        <w:pStyle w:val="Compact"/>
      </w:pPr>
      <w:r>
        <w:rPr>
          <w:bCs/>
          <w:b/>
        </w:rPr>
        <w:t xml:space="preserve">Cross-Sectional Surveys</w:t>
      </w:r>
      <w:r>
        <w:t xml:space="preserve">: Administered to 150 GPs practicing in both public clinics and private practices across the Harare metropolitan area.</w:t>
      </w:r>
    </w:p>
    <w:p>
      <w:pPr>
        <w:numPr>
          <w:ilvl w:val="0"/>
          <w:numId w:val="1001"/>
        </w:numPr>
        <w:pStyle w:val="Compact"/>
      </w:pPr>
      <w:r>
        <w:rPr>
          <w:bCs/>
          <w:b/>
        </w:rPr>
        <w:t xml:space="preserve">Semi-Structured Interviews</w:t>
      </w:r>
      <w:r>
        <w:t xml:space="preserve">: Conducted with senior medical officers and healthcare administrators to understand systemic barriers.</w:t>
      </w:r>
    </w:p>
    <w:p>
      <w:pPr>
        <w:numPr>
          <w:ilvl w:val="0"/>
          <w:numId w:val="1001"/>
        </w:numPr>
        <w:pStyle w:val="Compact"/>
      </w:pPr>
      <w:r>
        <w:rPr>
          <w:bCs/>
          <w:b/>
        </w:rPr>
        <w:t xml:space="preserve">Patient Feedback Analysis</w:t>
      </w:r>
      <w:r>
        <w:t xml:space="preserve">: Review of patient satisfaction scores and wait times in high-density suburbs such as Mbare, Budiriro, and Glen View versus affluent areas like Borrowdale and Highlands.</w:t>
      </w:r>
    </w:p>
    <w:bookmarkEnd w:id="22"/>
    <w:bookmarkStart w:id="23" w:name="the-context-of-harare"/>
    <w:p>
      <w:pPr>
        <w:pStyle w:val="Heading3"/>
      </w:pPr>
      <w:r>
        <w:t xml:space="preserve">The Context of Harare</w:t>
      </w:r>
    </w:p>
    <w:p>
      <w:pPr>
        <w:pStyle w:val="FirstParagraph"/>
      </w:pPr>
      <w:r>
        <w:t xml:space="preserve">Harare is the capital city of Zimbabwe and houses a significant portion of the country's population. The healthcare infrastructure in Harare is stratified, ranging from tertiary institutions like Parirenyatwa Group of Hospitals to numerous private clinics and under-staffed community health centers. In this environment, the Doctor General Practitioner acts as a crucial filter.</w:t>
      </w:r>
    </w:p>
    <w:p>
      <w:pPr>
        <w:pStyle w:val="BodyText"/>
      </w:pPr>
      <w:r>
        <w:t xml:space="preserve">Unlike specialist doctors who focus on specific organ systems or diseases, the Doctor General Practitioner in Harare must possess broad diagnostic acumen. They are often the only doctors available to treat complex presentations without immediate access to advanced imaging or laboratory facilities. This "rural" skill set is required even within an urban setting due to supply chain disruptions affecting medication and reagents.</w:t>
      </w:r>
    </w:p>
    <w:bookmarkEnd w:id="23"/>
    <w:p>
      <w:pPr>
        <w:pStyle w:val="BodyText"/>
      </w:pPr>
      <w:r>
        <w:rPr>
          <w:bCs/>
          <w:b/>
        </w:rPr>
        <w:t xml:space="preserve">Key Challenge: Resource Scarcity</w:t>
      </w:r>
      <w:r>
        <w:br/>
      </w:r>
      <w:r>
        <w:t xml:space="preserve">GPs in Harare frequently report "medical improvisation." Due to stockouts of essential medicines—a common phenomenon in Zimbabwe's public sector—GPs must creatively manage treatment plans using available alternatives, relying heavily on clinical judgment rather than protocol-driven care.</w:t>
      </w:r>
    </w:p>
    <w:bookmarkStart w:id="24" w:name="epidemiological-shifts"/>
    <w:p>
      <w:pPr>
        <w:pStyle w:val="Heading3"/>
      </w:pPr>
      <w:r>
        <w:t xml:space="preserve">Epidemiological Shifts</w:t>
      </w:r>
    </w:p>
    <w:p>
      <w:pPr>
        <w:pStyle w:val="FirstParagraph"/>
      </w:pPr>
      <w:r>
        <w:t xml:space="preserve">The burden of disease in Zimbabwe Harare has shifted dramatically over the last two decades. While the Doctor General Practitioner must remain vigilant for infectious diseases such as HIV/AIDS, Tuberculosis (TB), and Cholera outbreaks—particularly during rainy seasons—they are now equally tasked with managing a surge in NCDs.</w:t>
      </w:r>
    </w:p>
    <w:p>
      <w:pPr>
        <w:pStyle w:val="BodyText"/>
      </w:pPr>
      <w:r>
        <w:t xml:space="preserve">Hypertension, diabetes mellitus, and cancer constitute the majority of new diagnoses in Harare's primary care settings. The Doctor General Practitioner is on the front lines of chronic disease management. However, adherence to treatment plans is often compromised by economic factors affecting patients in Harare. GPs must therefore act not just as clinicians but as counselors and social workers, guiding patients through financial barriers to healthcare access.</w:t>
      </w:r>
    </w:p>
    <w:bookmarkEnd w:id="24"/>
    <w:bookmarkStart w:id="25" w:name="findings-analysis"/>
    <w:p>
      <w:pPr>
        <w:pStyle w:val="Heading3"/>
      </w:pPr>
      <w:r>
        <w:t xml:space="preserve">Findings &amp; Analysis</w:t>
      </w:r>
    </w:p>
    <w:p>
      <w:pPr>
        <w:pStyle w:val="FirstParagraph"/>
      </w:pPr>
      <w:r>
        <w:rPr>
          <w:bCs/>
          <w:b/>
        </w:rPr>
        <w:t xml:space="preserve">Workload Pressure:</w:t>
      </w:r>
      <w:r>
        <w:br/>
      </w:r>
      <w:r>
        <w:t xml:space="preserve">The average consultation time for a Doctor General Practitioner in public Harare clinics was found to be less than 5 minutes per patient. This brevity limits the depth of history taking and counseling, potentially affecting diagnostic accuracy and patient satisfaction.</w:t>
      </w:r>
    </w:p>
    <w:p>
      <w:pPr>
        <w:pStyle w:val="BodyText"/>
      </w:pPr>
      <w:r>
        <w:rPr>
          <w:bCs/>
          <w:b/>
        </w:rPr>
        <w:t xml:space="preserve">Retention Crisis:</w:t>
      </w:r>
      <w:r>
        <w:br/>
      </w:r>
      <w:r>
        <w:t xml:space="preserve">There is a significant migration of qualified GPs from Zimbabwe Harare to the United Kingdom, South Africa, and other Western nations. This "brain drain" exacerbates the shortage of doctors, leaving remaining GPs with unsustainable workloads.</w:t>
      </w:r>
    </w:p>
    <w:p>
      <w:pPr>
        <w:pStyle w:val="BodyText"/>
      </w:pPr>
      <w:r>
        <w:rPr>
          <w:bCs/>
          <w:b/>
        </w:rPr>
        <w:t xml:space="preserve">Private Sector Growth:</w:t>
      </w:r>
      <w:r>
        <w:br/>
      </w:r>
      <w:r>
        <w:t xml:space="preserve">In response to public sector challenges, there is an expansion of private GP practices in Harare. While this improves access for the affluent, it risks creating a two-tiered healthcare system where quality primary care becomes a luxury good rather than a universal right.</w:t>
      </w:r>
    </w:p>
    <w:bookmarkEnd w:id="25"/>
    <w:bookmarkStart w:id="26" w:name="recommendations"/>
    <w:p>
      <w:pPr>
        <w:pStyle w:val="Heading3"/>
      </w:pPr>
      <w:r>
        <w:t xml:space="preserve">Recommendations</w:t>
      </w:r>
    </w:p>
    <w:p>
      <w:pPr>
        <w:numPr>
          <w:ilvl w:val="0"/>
          <w:numId w:val="1002"/>
        </w:numPr>
        <w:pStyle w:val="Compact"/>
      </w:pPr>
      <w:r>
        <w:rPr>
          <w:bCs/>
          <w:b/>
        </w:rPr>
        <w:t xml:space="preserve">Investment in Primary Care:</w:t>
      </w:r>
      <w:r>
        <w:br/>
      </w:r>
      <w:r>
        <w:t xml:space="preserve">The Ministry of Health must prioritize funding for Harare's primary care facilities, ensuring a reliable supply chain for essential medicines and basic diagnostic tools.</w:t>
      </w:r>
    </w:p>
    <w:p>
      <w:pPr>
        <w:numPr>
          <w:ilvl w:val="0"/>
          <w:numId w:val="1002"/>
        </w:numPr>
        <w:pStyle w:val="Compact"/>
      </w:pPr>
      <w:r>
        <w:rPr>
          <w:bCs/>
          <w:b/>
        </w:rPr>
        <w:t xml:space="preserve">Continuous Medical Education (CME):</w:t>
      </w:r>
      <w:r>
        <w:br/>
      </w:r>
      <w:r>
        <w:t xml:space="preserve">Support for local CME programs to keep Harare-based GPs updated on global best practices, particularly in NCD management and emergency care.</w:t>
      </w:r>
    </w:p>
    <w:p>
      <w:pPr>
        <w:numPr>
          <w:ilvl w:val="0"/>
          <w:numId w:val="1002"/>
        </w:numPr>
        <w:pStyle w:val="Compact"/>
      </w:pPr>
      <w:r>
        <w:rPr>
          <w:bCs/>
          <w:b/>
        </w:rPr>
        <w:t xml:space="preserve">Retention Strategies:</w:t>
      </w:r>
      <w:r>
        <w:br/>
      </w:r>
      <w:r>
        <w:t xml:space="preserve">Implement incentive packages, including career progression opportunities and improved working conditions within the Zimbabwean public sector to reduce emigration.</w:t>
      </w:r>
    </w:p>
    <w:bookmarkEnd w:id="26"/>
    <w:p>
      <w:pPr>
        <w:pStyle w:val="FirstParagraph"/>
      </w:pPr>
      <w:r>
        <w:t xml:space="preserve">For further inquiries regarding this Poster Presentation on the Doctor General Practitioner in Zimbabwe Harare, please contact the Department of Family Medicine.</w:t>
      </w:r>
      <w:r>
        <w:br/>
      </w:r>
      <w:r>
        <w:t xml:space="preserve">© 2023 Academic Health Sciences Network.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Doctor General Practitioner in Zimbabwe Harare</dc:title>
  <dc:creator/>
  <dc:language>en</dc:language>
  <cp:keywords/>
  <dcterms:created xsi:type="dcterms:W3CDTF">2026-07-29T14:47:11Z</dcterms:created>
  <dcterms:modified xsi:type="dcterms:W3CDTF">2026-07-29T14:47:11Z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