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Nigeria</w:t>
      </w:r>
      <w:r>
        <w:t xml:space="preserve"> </w:t>
      </w:r>
      <w:r>
        <w:t xml:space="preserve">Lagos</w:t>
      </w:r>
    </w:p>
    <w:bookmarkStart w:id="20" w:name="Xa827d80e85b9a26f230c3fc50d6413753c9748c"/>
    <w:p>
      <w:pPr>
        <w:pStyle w:val="Heading1"/>
      </w:pPr>
      <w:r>
        <w:t xml:space="preserve">The Role of the Editor in Nigeria Lagos: Bridging Content and Audience</w:t>
      </w:r>
    </w:p>
    <w:p>
      <w:pPr>
        <w:pStyle w:val="FirstParagraph"/>
      </w:pPr>
      <w:r>
        <w:t xml:space="preserve">A Comprehensive Academic Poster Presentation on Editorial Standards, Cultural Nuance, and Digital Transformation</w:t>
      </w:r>
    </w:p>
    <w:p>
      <w:pPr>
        <w:pStyle w:val="BodyText"/>
      </w:pPr>
      <w:r>
        <w:rPr>
          <w:bCs/>
          <w:b/>
        </w:rPr>
        <w:t xml:space="preserve">Presentation Focus:</w:t>
      </w:r>
      <w:r>
        <w:t xml:space="preserve"> </w:t>
      </w:r>
      <w:r>
        <w:t xml:space="preserve">This poster outlines the critical function of the Editor within the vibrant media landscape of Nigeria Lagos. It argues that modern editorial leadership in this region must balance traditional journalistic integrity with localized cultural sensitivity and rapid digital adaptation.</w:t>
      </w:r>
    </w:p>
    <w:bookmarkEnd w:id="20"/>
    <w:p>
      <w:pPr>
        <w:pStyle w:val="BodyText"/>
      </w:pPr>
      <w:r>
        <w:rPr>
          <w:bCs/>
          <w:b/>
        </w:rPr>
        <w:t xml:space="preserve">Presented By:</w:t>
      </w:r>
      <w:r>
        <w:br/>
      </w:r>
      <w:r>
        <w:t xml:space="preserve">Academic Research Team</w:t>
      </w:r>
      <w:r>
        <w:br/>
      </w:r>
      <w:r>
        <w:t xml:space="preserve">Department of Media Studies</w:t>
      </w:r>
      <w:r>
        <w:br/>
      </w:r>
      <w:r>
        <w:t xml:space="preserve">Date: October 2023</w:t>
      </w:r>
      <w:r>
        <w:br/>
      </w:r>
    </w:p>
    <w:p>
      <w:pPr>
        <w:pStyle w:val="BodyText"/>
      </w:pPr>
      <w:r>
        <w:t xml:space="preserve">Introduction</w:t>
      </w:r>
    </w:p>
    <w:p>
      <w:pPr>
        <w:pStyle w:val="BodyText"/>
      </w:pPr>
      <w:r>
        <w:t xml:space="preserve">The Editor remains the cornerstone of credible journalism. In Nigeria Lagos, this role is particularly complex due to the city's status as the economic hub and cultural melting pot of West Africa. The editor must navigate a diverse readership, varying levels of digital literacy, and intense commercial pressure. This presentation explores how editorial leadership shapes public discourse in Nigeria Lagos.</w:t>
      </w:r>
    </w:p>
    <w:bookmarkStart w:id="21" w:name="the-editor-as-guardian-of-integrity"/>
    <w:p>
      <w:pPr>
        <w:pStyle w:val="Heading2"/>
      </w:pPr>
      <w:r>
        <w:t xml:space="preserve">The Editor as Guardian of Integrity</w:t>
      </w:r>
    </w:p>
    <w:bookmarkEnd w:id="21"/>
    <w:p>
      <w:pPr>
        <w:pStyle w:val="FirstParagraph"/>
      </w:pPr>
      <w:r>
        <w:br/>
      </w:r>
    </w:p>
    <w:p>
      <w:pPr>
        <w:pStyle w:val="BodyText"/>
      </w:pPr>
      <w:r>
        <w:t xml:space="preserve">In the fast-paced news cycle characteristic of Nigeria Lagos, speed often competes with accuracy. The editor must enforce rigorous fact-checking protocols to combat misinformation. This is crucial in a region where social media spreads rapidly.</w:t>
      </w:r>
    </w:p>
    <w:bookmarkStart w:id="22" w:name="the-editor-as-cultural-mediator"/>
    <w:p>
      <w:pPr>
        <w:pStyle w:val="Heading2"/>
      </w:pPr>
      <w:r>
        <w:t xml:space="preserve">The Editor as Cultural Mediator</w:t>
      </w:r>
    </w:p>
    <w:bookmarkEnd w:id="22"/>
    <w:p>
      <w:pPr>
        <w:pStyle w:val="FirstParagraph"/>
      </w:pPr>
      <w:r>
        <w:br/>
      </w:r>
    </w:p>
    <w:p>
      <w:pPr>
        <w:pStyle w:val="BodyText"/>
      </w:pPr>
      <w:r>
        <w:t xml:space="preserve">Nigeria Lagos is home to multiple ethnic groups and languages. The editor must ensure content resonates with local communities while maintaining national relevance. This involves selecting topics that matter to the people of Nigeria Lagos, from urban development in Victoria Island to agricultural issues in surrounding areas.</w:t>
      </w:r>
    </w:p>
    <w:bookmarkStart w:id="23" w:name="the-digital-transformation"/>
    <w:p>
      <w:pPr>
        <w:pStyle w:val="Heading2"/>
      </w:pPr>
      <w:r>
        <w:t xml:space="preserve">The Digital Transformation</w:t>
      </w:r>
    </w:p>
    <w:bookmarkEnd w:id="23"/>
    <w:p>
      <w:pPr>
        <w:pStyle w:val="FirstParagraph"/>
      </w:pPr>
      <w:r>
        <w:br/>
      </w:r>
    </w:p>
    <w:p>
      <w:pPr>
        <w:pStyle w:val="BodyText"/>
      </w:pPr>
      <w:r>
        <w:t xml:space="preserve">The modern editor in Nigeria Lagos must be tech-savvy. They oversee multi-platform strategies, ensuring content reaches audiences via mobile devices, social media, and traditional print where applicable. This requires understanding data analytics and audience engagement metrics unique to the Nigerian market.</w:t>
      </w:r>
    </w:p>
    <w:bookmarkStart w:id="24" w:name="economic-pressures"/>
    <w:p>
      <w:pPr>
        <w:pStyle w:val="Heading2"/>
      </w:pPr>
      <w:r>
        <w:t xml:space="preserve">Economic Pressures</w:t>
      </w:r>
    </w:p>
    <w:bookmarkEnd w:id="24"/>
    <w:p>
      <w:pPr>
        <w:pStyle w:val="FirstParagraph"/>
      </w:pPr>
      <w:r>
        <w:br/>
      </w:r>
    </w:p>
    <w:p>
      <w:pPr>
        <w:pStyle w:val="BodyText"/>
      </w:pPr>
      <w:r>
        <w:t xml:space="preserve">Media houses in Nigeria Lagos face significant financial challenges. Editors often manage budgets, negotiate with advertisers, and create content that is both commercially viable and socially responsible. This dual mandate defines the contemporary editor's role.</w:t>
      </w:r>
    </w:p>
    <w:bookmarkStart w:id="25" w:name="educational-impact"/>
    <w:p>
      <w:pPr>
        <w:pStyle w:val="Heading2"/>
      </w:pPr>
      <w:r>
        <w:t xml:space="preserve">Educational Impact</w:t>
      </w:r>
    </w:p>
    <w:bookmarkEnd w:id="25"/>
    <w:p>
      <w:pPr>
        <w:pStyle w:val="FirstParagraph"/>
      </w:pPr>
      <w:r>
        <w:br/>
      </w:r>
    </w:p>
    <w:p>
      <w:pPr>
        <w:pStyle w:val="BodyText"/>
      </w:pPr>
      <w:r>
        <w:t xml:space="preserve">Beyond news reporting, editors in Nigeria Lagos influence public opinion on educational matters. They prioritize stories about schools, universities, and policy reforms that affect the youth demographic.</w:t>
      </w:r>
    </w:p>
    <w:bookmarkStart w:id="26" w:name="the-future-of-editorial-leadership"/>
    <w:p>
      <w:pPr>
        <w:pStyle w:val="Heading2"/>
      </w:pPr>
      <w:r>
        <w:t xml:space="preserve">The Future of Editorial Leadership</w:t>
      </w:r>
    </w:p>
    <w:bookmarkEnd w:id="26"/>
    <w:p>
      <w:pPr>
        <w:pStyle w:val="FirstParagraph"/>
      </w:pPr>
      <w:r>
        <w:br/>
      </w:r>
    </w:p>
    <w:p>
      <w:pPr>
        <w:pStyle w:val="BodyText"/>
      </w:pPr>
      <w:r>
        <w:t xml:space="preserve">The future requires editors who are not only skilled journalists but also strategic leaders. Training programs in Nigeria Lagos must focus on ethical decision-making, digital skills, and cross-cultural communication.</w:t>
      </w:r>
    </w:p>
    <w:bookmarkStart w:id="27" w:name="conclusion"/>
    <w:p>
      <w:pPr>
        <w:pStyle w:val="Heading2"/>
      </w:pPr>
      <w:r>
        <w:t xml:space="preserve">Conclusion</w:t>
      </w:r>
    </w:p>
    <w:bookmarkEnd w:id="27"/>
    <w:p>
      <w:pPr>
        <w:pStyle w:val="FirstParagraph"/>
      </w:pPr>
      <w:r>
        <w:br/>
      </w:r>
    </w:p>
    <w:p>
      <w:pPr>
        <w:pStyle w:val="BodyText"/>
      </w:pPr>
      <w:r>
        <w:t xml:space="preserve">The Editor in Nigeria Lagos plays a pivotal role in shaping information flow. By upholding integrity, embracing technology, and understanding local culture, editors ensure that media serves the public interest effectively.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Editor in Nigeria Lagos</dc:title>
  <dc:creator/>
  <dc:language>en</dc:language>
  <cp:keywords/>
  <dcterms:created xsi:type="dcterms:W3CDTF">2026-07-29T11:22:04Z</dcterms:created>
  <dcterms:modified xsi:type="dcterms:W3CDTF">2026-07-29T11:22:04Z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