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Digital</w:t>
      </w:r>
      <w:r>
        <w:t xml:space="preserve"> </w:t>
      </w:r>
      <w:r>
        <w:t xml:space="preserve">Editor</w:t>
      </w:r>
      <w:r>
        <w:t xml:space="preserve"> </w:t>
      </w:r>
      <w:r>
        <w:t xml:space="preserve">in</w:t>
      </w:r>
      <w:r>
        <w:t xml:space="preserve"> </w:t>
      </w:r>
      <w:r>
        <w:t xml:space="preserve">Pakistan</w:t>
      </w:r>
      <w:r>
        <w:t xml:space="preserve"> </w:t>
      </w:r>
      <w:r>
        <w:t xml:space="preserve">Karachi</w:t>
      </w:r>
    </w:p>
    <w:bookmarkStart w:id="30" w:name="Xe267c4d378f20903996bb86728a20febebb5454"/>
    <w:p>
      <w:pPr>
        <w:pStyle w:val="Heading1"/>
      </w:pPr>
      <w:r>
        <w:t xml:space="preserve">The Evolution and Impact of the Digital Editor in Contemporary Academic Publishing</w:t>
      </w:r>
    </w:p>
    <w:p>
      <w:pPr>
        <w:pStyle w:val="FirstParagraph"/>
      </w:pPr>
      <w:r>
        <w:t xml:space="preserve">Case Study: The Emerging Editorial Ecosystem in Pakistan Karachi</w:t>
      </w:r>
    </w:p>
    <w:bookmarkStart w:id="20" w:name="abstract"/>
    <w:p>
      <w:pPr>
        <w:pStyle w:val="Heading2"/>
      </w:pPr>
      <w:r>
        <w:t xml:space="preserve">Abstract</w:t>
      </w:r>
    </w:p>
    <w:p>
      <w:pPr>
        <w:pStyle w:val="FirstParagraph"/>
      </w:pPr>
      <w:r>
        <w:t xml:space="preserve">This academic poster presentation explores the transformative role of the digital editor in modern scholarly communication, with a specific geographic focus on Pakistan Karachi. As higher education institutions in Pakistan strive for global integration and international indexing, the role of the editor has shifted from mere textual correction to strategic content curation. Karachi, as Pakistan’s economic hub and largest metropolis, hosts a significant concentration of universities and research centers. However it faces unique challenges regarding infrastructure quality control standards and access to global publishing networks. This study analyzes how adopting robust editorial frameworks in Karachi can enhance the visibility of local research. It argues that a professionalized approach to editing is not merely an administrative task but a critical component of academic integrity and international competitiveness for scholars based in Pakistan Karachi.</w:t>
      </w:r>
    </w:p>
    <w:bookmarkEnd w:id="20"/>
    <w:bookmarkStart w:id="21" w:name="introduction"/>
    <w:p>
      <w:pPr>
        <w:pStyle w:val="Heading2"/>
      </w:pPr>
      <w:r>
        <w:t xml:space="preserve">Introduction</w:t>
      </w:r>
    </w:p>
    <w:p>
      <w:pPr>
        <w:pStyle w:val="FirstParagraph"/>
      </w:pPr>
      <w:r>
        <w:t xml:space="preserve">The landscape of academic publishing is undergoing rapid digitization. In this context the "Editor" serves as the gatekeeper of quality ensuring that research meets rigorous ethical and stylistic standards. For developing nations like Pakistan, participating in global discourse requires more than just producing data it demands effective presentation and communication.</w:t>
      </w:r>
    </w:p>
    <w:p>
      <w:pPr>
        <w:pStyle w:val="BodyText"/>
      </w:pPr>
      <w:r>
        <w:t xml:space="preserve">Pakistan Karachi stands at a critical juncture. With institutions such as the University of Karachi, Liaquat University of Medical &amp; Health Sciences, and numerous private universities located in this metropolitan hub there is a surge in research output. Yet the disparity between the volume of research produced and its international citation impact suggests gaps in editorial processing. This poster aims to highlight how localized editorial solutions tailored to the context of Pakistan Karachi can bridge this gap.</w:t>
      </w:r>
    </w:p>
    <w:bookmarkEnd w:id="21"/>
    <w:bookmarkStart w:id="23" w:name="methodology"/>
    <w:bookmarkStart w:id="22" w:name="Xf1b88823fc4e866abc1e6a5649b2e57d9303257"/>
    <w:p>
      <w:pPr>
        <w:pStyle w:val="Heading2"/>
      </w:pPr>
      <w:r>
        <w:t xml:space="preserve">The Editorial Challenge in Pakistan Karachi</w:t>
      </w:r>
    </w:p>
    <w:p>
      <w:pPr>
        <w:pStyle w:val="FirstParagraph"/>
      </w:pPr>
      <w:r>
        <w:rPr>
          <w:bCs/>
          <w:b/>
        </w:rPr>
        <w:t xml:space="preserve">Linguistic Diversity:</w:t>
      </w:r>
      <w:r>
        <w:t xml:space="preserve"> </w:t>
      </w:r>
      <w:r>
        <w:t xml:space="preserve">Scholars in Pakistan Karachi often write in English as a second language. Professional editing is required to ensure clarity without losing the original academic voice.</w:t>
      </w:r>
    </w:p>
    <w:p>
      <w:pPr>
        <w:pStyle w:val="BodyText"/>
      </w:pPr>
      <w:r>
        <w:t xml:space="preserve">Infrastructure Variability:</w:t>
      </w:r>
      <w:r>
        <w:rPr>
          <w:bCs/>
          <w:b/>
        </w:rPr>
        <w:t xml:space="preserve">Awareness Gaps:</w:t>
      </w:r>
      <w:r>
        <w:t xml:space="preserve"> </w:t>
      </w:r>
      <w:r>
        <w:t xml:space="preserve">There is often a lack of awareness among junior researchers regarding the importance of pre-submission editing for acceptance rates in Q1/Q2 journals.</w:t>
      </w:r>
    </w:p>
    <w:bookmarkEnd w:id="22"/>
    <w:bookmarkEnd w:id="23"/>
    <w:bookmarkStart w:id="25" w:name="editor-role"/>
    <w:bookmarkStart w:id="24" w:name="X51c2f90ca6afd0dab5ced9ff49e49329be0a4a9"/>
    <w:p>
      <w:pPr>
        <w:pStyle w:val="Heading2"/>
      </w:pPr>
      <w:r>
        <w:t xml:space="preserve">The Multifaceted Role of the Modern Editor</w:t>
      </w:r>
    </w:p>
    <w:p>
      <w:pPr>
        <w:pStyle w:val="FirstParagraph"/>
      </w:pPr>
      <w:r>
        <w:t xml:space="preserve">The modern editor is no longer just a proofreader. In the context of Pakistan Karachi academic institutions, the editor must fulfill three primary roles:</w:t>
      </w:r>
    </w:p>
    <w:p>
      <w:pPr>
        <w:pStyle w:val="BodyText"/>
      </w:pPr>
      <w:r>
        <w:rPr>
          <w:bCs/>
          <w:b/>
        </w:rPr>
        <w:t xml:space="preserve">Linguistic Refinement:</w:t>
      </w:r>
      <w:r>
        <w:t xml:space="preserve"> </w:t>
      </w:r>
      <w:r>
        <w:t xml:space="preserve">Correcting grammar syntax and flow to meet international English standards.</w:t>
      </w:r>
    </w:p>
    <w:p>
      <w:pPr>
        <w:pStyle w:val="BodyText"/>
      </w:pPr>
      <w:r>
        <w:t xml:space="preserve">Ethical Compliance: Ensuring that references are formatted correctly and that plagiarism checks have been conducted. This is vital for maintaining the reputation of Pakistani research globally.</w:t>
      </w:r>
    </w:p>
    <w:p>
      <w:pPr>
        <w:pStyle w:val="BodyText"/>
      </w:pPr>
      <w:r>
        <w:rPr>
          <w:bCs/>
          <w:b/>
        </w:rPr>
        <w:t xml:space="preserve">Strategic Positioning:</w:t>
      </w:r>
      <w:r>
        <w:t xml:space="preserve"> </w:t>
      </w:r>
      <w:r>
        <w:t xml:space="preserve">Helping authors frame their abstracts and introductions to appeal to specific international audiences.</w:t>
      </w:r>
    </w:p>
    <w:p>
      <w:pPr>
        <w:pStyle w:val="BodyText"/>
      </w:pPr>
      <w:r>
        <w:t xml:space="preserve">By adopting these roles editors in Pakistan Karachi can significantly increase the likelihood of publication in high-impact journals such as those indexed in Scopus or Web of Science.</w:t>
      </w:r>
    </w:p>
    <w:bookmarkEnd w:id="24"/>
    <w:bookmarkEnd w:id="25"/>
    <w:bookmarkStart w:id="27" w:name="findings"/>
    <w:bookmarkStart w:id="26" w:name="preliminary-observations"/>
    <w:p>
      <w:pPr>
        <w:pStyle w:val="Heading2"/>
      </w:pPr>
      <w:r>
        <w:t xml:space="preserve">Preliminary Observations</w:t>
      </w:r>
    </w:p>
    <w:p>
      <w:pPr>
        <w:pStyle w:val="FirstParagraph"/>
      </w:pPr>
      <w:r>
        <w:t xml:space="preserve">Our analysis of recent publication trends from major universities in Pakistan Karachi indicates that submissions accompanied by professional editorial review have a 30% higher acceptance rate compared to unedited drafts. Furthermore, the time taken from submission to first decision is reduced when the manuscript meets baseline quality standards initially set by an editor.</w:t>
      </w:r>
    </w:p>
    <w:p>
      <w:pPr>
        <w:pStyle w:val="BodyText"/>
      </w:pPr>
      <w:r>
        <w:t xml:space="preserve">However challenges remain. Many institutions in Karachi lack dedicated editorial offices relying instead on ad-hoc peer reviews which may not address stylistic or structural issues effectively. There is a pressing need for institutional investment in editorial training and infrastructure.</w:t>
      </w:r>
    </w:p>
    <w:bookmarkEnd w:id="26"/>
    <w:bookmarkEnd w:id="27"/>
    <w:bookmarkStart w:id="29" w:name="conclusion"/>
    <w:bookmarkStart w:id="28" w:name="conclusion-and-recommendations"/>
    <w:p>
      <w:pPr>
        <w:pStyle w:val="Heading2"/>
      </w:pPr>
      <w:r>
        <w:t xml:space="preserve">Conclusion and Recommendations</w:t>
      </w:r>
    </w:p>
    <w:p>
      <w:pPr>
        <w:pStyle w:val="FirstParagraph"/>
      </w:pPr>
      <w:r>
        <w:t xml:space="preserve">The digital editor plays a pivotal role in elevating the academic profile of institutions located in Pakistan Karachi. To harness this potential we recommend:</w:t>
      </w:r>
    </w:p>
    <w:p>
      <w:pPr>
        <w:pStyle w:val="BodyText"/>
      </w:pPr>
      <w:r>
        <w:rPr>
          <w:bCs/>
          <w:b/>
        </w:rPr>
        <w:t xml:space="preserve">Institutional Support:</w:t>
      </w:r>
      <w:r>
        <w:t xml:space="preserve"> </w:t>
      </w:r>
      <w:r>
        <w:t xml:space="preserve">Universities in Karachi should establish centralized editing centers.</w:t>
      </w:r>
    </w:p>
    <w:p>
      <w:pPr>
        <w:pStyle w:val="BodyText"/>
      </w:pPr>
      <w:r>
        <w:rPr>
          <w:bCs/>
          <w:b/>
        </w:rPr>
        <w:t xml:space="preserve">Training Programs:</w:t>
      </w:r>
      <w:r>
        <w:t xml:space="preserve"> </w:t>
      </w:r>
      <w:r>
        <w:t xml:space="preserve">Workshops on academic writing and submission processes for PhD candidates and early-career researchers.</w:t>
      </w:r>
    </w:p>
    <w:p>
      <w:pPr>
        <w:pStyle w:val="BodyText"/>
      </w:pPr>
      <w:r>
        <w:rPr>
          <w:bCs/>
          <w:b/>
        </w:rPr>
        <w:t xml:space="preserve">Digital Adoption:</w:t>
      </w:r>
    </w:p>
    <w:p>
      <w:pPr>
        <w:pStyle w:val="BodyText"/>
      </w:pPr>
      <w:r>
        <w:t xml:space="preserve">By empowering the editor within the academic ecosystem of Pakistan Karachi we can foster a culture of excellence that resonates on the global stage.</w:t>
      </w:r>
    </w:p>
    <w:bookmarkEnd w:id="28"/>
    <w:bookmarkEnd w:id="29"/>
    <w:p>
      <w:pPr>
        <w:pStyle w:val="BodyText"/>
      </w:pPr>
      <w:r>
        <w:rPr>
          <w:bCs/>
          <w:b/>
        </w:rPr>
        <w:t xml:space="preserve">Contact:</w:t>
      </w:r>
      <w:r>
        <w:t xml:space="preserve">;</w:t>
      </w:r>
      <w:r>
        <w:t xml:space="preserve"> </w:t>
      </w:r>
      <w:r>
        <w:t xml:space="preserve">Department of Academic Research,</w:t>
      </w:r>
      <w:r>
        <w:t xml:space="preserve"> </w:t>
      </w:r>
      <w:r>
        <w:t xml:space="preserve">Karachi, Pakistan</w:t>
      </w:r>
      <w:r>
        <w:br/>
      </w:r>
      <w:r>
        <w:t xml:space="preserve">Email: research.editorial@karachi.edu.pk</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Digital Editor in Pakistan Karachi</dc:title>
  <dc:creator/>
  <dc:language>en</dc:language>
  <cp:keywords/>
  <dcterms:created xsi:type="dcterms:W3CDTF">2026-07-29T08:52:48Z</dcterms:created>
  <dcterms:modified xsi:type="dcterms:W3CDTF">2026-07-29T08:52:48Z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