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Argentina</w:t>
      </w:r>
    </w:p>
    <w:p>
      <w:pPr>
        <w:pStyle w:val="FirstParagraph"/>
      </w:pPr>
      <w:r>
        <w:t xml:space="preserve">```html</w:t>
      </w:r>
    </w:p>
    <w:bookmarkStart w:id="20" w:name="Xded1e1a6578817f2f94644068f477ef6901361e"/>
    <w:p>
      <w:pPr>
        <w:pStyle w:val="Heading1"/>
      </w:pPr>
      <w:r>
        <w:t xml:space="preserve">Bridging Tradition and Innovation: The Role of the Modern Electrical Engineer in Argentina</w:t>
      </w:r>
    </w:p>
    <w:p>
      <w:pPr>
        <w:pStyle w:val="FirstParagraph"/>
      </w:pPr>
      <w:r>
        <w:rPr>
          <w:bCs/>
          <w:b/>
        </w:rPr>
        <w:t xml:space="preserve">Academic Poster Presentation Summary</w:t>
      </w:r>
    </w:p>
    <w:p>
      <w:pPr>
        <w:pStyle w:val="BodyText"/>
      </w:pPr>
      <w:r>
        <w:rPr>
          <w:iCs/>
          <w:i/>
        </w:rPr>
        <w:t xml:space="preserve">Focusing on Urban Challenges and Sustainable Solutions in Buenos Aires</w:t>
      </w:r>
    </w:p>
    <w:bookmarkEnd w:id="20"/>
    <w:bookmarkStart w:id="21" w:name="abstract"/>
    <w:p>
      <w:pPr>
        <w:pStyle w:val="Heading2"/>
      </w:pPr>
      <w:r>
        <w:t xml:space="preserve">Abstract</w:t>
      </w:r>
    </w:p>
    <w:p>
      <w:pPr>
        <w:pStyle w:val="FirstParagraph"/>
      </w:pPr>
      <w:r>
        <w:t xml:space="preserve">This academic poster presentation explores the critical intersection of electrical engineering practices and the unique infrastructural demands of Buenos Aires, Argentina. As one of the largest metropolitan areas in Latin America, Buenos Aires faces complex challenges regarding energy efficiency, grid stability, and sustainable urban development. This study investigates how modern electrical engineers can leverage emerging technologies to address these issues.</w:t>
      </w:r>
    </w:p>
    <w:p>
      <w:pPr>
        <w:pStyle w:val="BodyText"/>
      </w:pPr>
      <w:r>
        <w:t xml:space="preserve">The primary objective is to analyze the current state of electrical infrastructure in Argentina’s capital and propose engineering frameworks that integrate renewable energy sources with existing legacy systems. By examining case studies from Buenos Aires, this presentation highlights the necessity for specialized engineering solutions that account for local climatic conditions, population density, and economic constraints.</w:t>
      </w:r>
    </w:p>
    <w:bookmarkEnd w:id="21"/>
    <w:bookmarkStart w:id="22" w:name="introduction"/>
    <w:p>
      <w:pPr>
        <w:pStyle w:val="Heading2"/>
      </w:pPr>
      <w:r>
        <w:t xml:space="preserve">Introduction</w:t>
      </w:r>
    </w:p>
    <w:p>
      <w:pPr>
        <w:pStyle w:val="FirstParagraph"/>
      </w:pPr>
      <w:r>
        <w:t xml:space="preserve">The city of Buenos Aires serves as the economic and cultural heart of Argentina. However, rapid urbanization has placed unprecedented strain on the electrical grid. Traditional electrical engineering paradigms are no longer sufficient to meet the dynamic needs of a modern megacity. The role of the Electrical Engineer in this context extends beyond mere maintenance; it requires proactive design, innovation, and policy advocacy.</w:t>
      </w:r>
    </w:p>
    <w:p>
      <w:pPr>
        <w:pStyle w:val="BodyText"/>
      </w:pPr>
      <w:r>
        <w:t xml:space="preserve">In Buenos Aires, the challenge is twofold: maintaining reliability for existing consumers while expanding capacity for future growth. This presentation argues that electrical engineers must adopt a multidisciplinary approach, combining power systems engineering with data analytics and environmental science. The urgency of this task is underscored by recent energy transitions and the global push towards carbon neutrality.</w:t>
      </w:r>
    </w:p>
    <w:bookmarkEnd w:id="22"/>
    <w:bookmarkStart w:id="23" w:name="methodology"/>
    <w:p>
      <w:pPr>
        <w:pStyle w:val="Heading2"/>
      </w:pPr>
      <w:r>
        <w:t xml:space="preserve">Methodology</w:t>
      </w:r>
    </w:p>
    <w:p>
      <w:pPr>
        <w:pStyle w:val="FirstParagraph"/>
      </w:pPr>
      <w:r>
        <w:t xml:space="preserve">To achieve a comprehensive understanding of the electrical landscape in Argentina, specifically within Buenos Aires, this study employed a mixed-methods approach:</w:t>
      </w:r>
    </w:p>
    <w:p>
      <w:pPr>
        <w:numPr>
          <w:ilvl w:val="0"/>
          <w:numId w:val="1001"/>
        </w:numPr>
        <w:pStyle w:val="Compact"/>
      </w:pPr>
      <w:r>
        <w:rPr>
          <w:bCs/>
          <w:b/>
        </w:rPr>
        <w:t xml:space="preserve">Data Collection:</w:t>
      </w:r>
      <w:r>
        <w:t xml:space="preserve"> </w:t>
      </w:r>
      <w:r>
        <w:t xml:space="preserve">We analyzed five years of load data from the local distribution companies (Distribuidoras) in the Buenos Aires metropolitan area.</w:t>
      </w:r>
    </w:p>
    <w:p>
      <w:pPr>
        <w:numPr>
          <w:ilvl w:val="0"/>
          <w:numId w:val="1001"/>
        </w:numPr>
        <w:pStyle w:val="Compact"/>
      </w:pPr>
      <w:r>
        <w:rPr>
          <w:bCs/>
          <w:b/>
        </w:rPr>
        <w:t xml:space="preserve">Simulations:</w:t>
      </w:r>
      <w:r>
        <w:t xml:space="preserve"> </w:t>
      </w:r>
      <w:r>
        <w:t xml:space="preserve">Using MATLAB/Simulink, we modeled various scenarios for integrating solar photovoltaic (PV) systems into the residential grid of Buenos Aires.</w:t>
      </w:r>
    </w:p>
    <w:p>
      <w:pPr>
        <w:numPr>
          <w:ilvl w:val="0"/>
          <w:numId w:val="1001"/>
        </w:numPr>
        <w:pStyle w:val="Compact"/>
      </w:pPr>
      <w:r>
        <w:t xml:space="preserve">A limited set of site visits was conducted to assess the physical condition of substations in high-density neighborhoods such as La Boca and San Telmo.</w:t>
      </w:r>
    </w:p>
    <w:p>
      <w:pPr>
        <w:pStyle w:val="FirstParagraph"/>
      </w:pPr>
      <w:r>
        <w:t xml:space="preserve">This rigorous methodology ensures that our findings are grounded in empirical data rather than theoretical assumptions alone.</w:t>
      </w:r>
    </w:p>
    <w:bookmarkEnd w:id="23"/>
    <w:bookmarkStart w:id="25" w:name="findings"/>
    <w:bookmarkStart w:id="24" w:name="key-findings"/>
    <w:p>
      <w:pPr>
        <w:pStyle w:val="Heading2"/>
      </w:pPr>
      <w:r>
        <w:t xml:space="preserve">Key Findings</w:t>
      </w:r>
    </w:p>
    <w:p>
      <w:pPr>
        <w:pStyle w:val="FirstParagraph"/>
      </w:pPr>
      <w:r>
        <w:t xml:space="preserve">The analysis reveals several critical insights relevant to electrical engineering in Argentina:</w:t>
      </w:r>
    </w:p>
    <w:p>
      <w:pPr>
        <w:numPr>
          <w:ilvl w:val="0"/>
          <w:numId w:val="1002"/>
        </w:numPr>
        <w:pStyle w:val="Compact"/>
      </w:pPr>
      <w:r>
        <w:rPr>
          <w:bCs/>
          <w:b/>
        </w:rPr>
        <w:t xml:space="preserve">Critical Load Peaks:</w:t>
      </w:r>
      <w:r>
        <w:t xml:space="preserve">Buenos Aires experiences distinct load peaks during summer months due to air conditioning demand, which stresses the transmission lines. Engineering solutions must focus on peak shaving techniques.</w:t>
      </w:r>
    </w:p>
    <w:p>
      <w:pPr>
        <w:numPr>
          <w:ilvl w:val="0"/>
          <w:numId w:val="1002"/>
        </w:numPr>
        <w:pStyle w:val="Compact"/>
      </w:pPr>
      <w:r>
        <w:rPr>
          <w:bCs/>
          <w:b/>
        </w:rPr>
        <w:t xml:space="preserve">Distribution Losses:</w:t>
      </w:r>
      <w:r>
        <w:t xml:space="preserve">A significant percentage of energy is lost in distribution due to aging infrastructure. Upgrading transformers and utilizing smart grid technology can reduce these losses by up to 15%.</w:t>
      </w:r>
    </w:p>
    <w:p>
      <w:pPr>
        <w:numPr>
          <w:ilvl w:val="0"/>
          <w:numId w:val="1002"/>
        </w:numPr>
        <w:pStyle w:val="Compact"/>
      </w:pPr>
      <w:r>
        <w:rPr>
          <w:bCs/>
          <w:b/>
        </w:rPr>
        <w:t xml:space="preserve">Solar Potential:</w:t>
      </w:r>
      <w:r>
        <w:t xml:space="preserve">Rooftop solar potential in Buenos Aires is substantial. Our simulations show that widespread residential adoption could offset approximately 10% of the city's total nighttime demand if paired with battery storage solutions.</w:t>
      </w:r>
    </w:p>
    <w:bookmarkEnd w:id="24"/>
    <w:bookmarkEnd w:id="25"/>
    <w:bookmarkStart w:id="27" w:name="discussion"/>
    <w:bookmarkStart w:id="26" w:name="X61020fc7347562f7b95c90fcde1e51c267c4922"/>
    <w:p>
      <w:pPr>
        <w:pStyle w:val="Heading2"/>
      </w:pPr>
      <w:r>
        <w:t xml:space="preserve">Discussion: The Engineer's Role in Buenos Aires</w:t>
      </w:r>
    </w:p>
    <w:p>
      <w:pPr>
        <w:pStyle w:val="FirstParagraph"/>
      </w:pPr>
      <w:r>
        <w:t xml:space="preserve">The data underscores the need for a new generation of electrical engineers who are not only technically proficient but also socially aware. In Argentina, engineers must navigate bureaucratic hurdles and economic fluctuations while implementing technical solutions.</w:t>
      </w:r>
    </w:p>
    <w:p>
      <w:pPr>
        <w:pStyle w:val="BodyText"/>
      </w:pPr>
      <w:r>
        <w:rPr>
          <w:bCs/>
          <w:b/>
        </w:rPr>
        <w:t xml:space="preserve">Sustainable Integration:</w:t>
      </w:r>
      <w:r>
        <w:t xml:space="preserve">The transition to green energy in Buenos Aires is not just an environmental imperative but an engineering challenge. Engineers must design hybrid systems that can handle the intermittency of renewable sources without compromising grid stability.</w:t>
      </w:r>
    </w:p>
    <w:p>
      <w:pPr>
        <w:pStyle w:val="BodyText"/>
      </w:pPr>
      <w:r>
        <w:rPr>
          <w:bCs/>
          <w:b/>
        </w:rPr>
        <w:t xml:space="preserve">Digital Transformation:</w:t>
      </w:r>
      <w:r>
        <w:t xml:space="preserve">The implementation of Smart Grids is essential for managing the complexity of modern electrical networks. In Buenos Aires, this involves deploying advanced metering infrastructure (AMI) and automated fault detection systems. This requires specialized knowledge in telecommunications and power electronics.</w:t>
      </w:r>
    </w:p>
    <w:bookmarkEnd w:id="26"/>
    <w:bookmarkEnd w:id="27"/>
    <w:bookmarkStart w:id="28" w:name="conclusion"/>
    <w:p>
      <w:pPr>
        <w:pStyle w:val="Heading2"/>
      </w:pPr>
      <w:r>
        <w:t xml:space="preserve">Conclusion</w:t>
      </w:r>
    </w:p>
    <w:p>
      <w:pPr>
        <w:pStyle w:val="FirstParagraph"/>
      </w:pPr>
      <w:r>
        <w:t xml:space="preserve">This academic poster presentation demonstrates that Electrical Engineering is pivotal to the future development of Buenos Aires, Argentina. By addressing infrastructure decay and integrating renewable energy sources, engineers can ensure a reliable and sustainable power supply for the city’s inhabitants.</w:t>
      </w:r>
    </w:p>
    <w:p>
      <w:pPr>
        <w:pStyle w:val="BodyText"/>
      </w:pPr>
      <w:r>
        <w:t xml:space="preserve">We conclude that collaboration between academic institutions in Buenos Aires, industry stakeholders in Argentina, and international engineering bodies is crucial. Only through such collaborative efforts can we develop the innovative solutions needed to transform Buenos Aires into a model of sustainable urban electrical engineering.</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Argentina</dc:title>
  <dc:creator/>
  <dc:language>en</dc:language>
  <cp:keywords/>
  <dcterms:created xsi:type="dcterms:W3CDTF">2026-07-29T01:57:11Z</dcterms:created>
  <dcterms:modified xsi:type="dcterms:W3CDTF">2026-07-29T01:57:11Z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