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Solutions</w:t>
      </w:r>
      <w:r>
        <w:t xml:space="preserve"> </w:t>
      </w:r>
      <w:r>
        <w:t xml:space="preserve">for</w:t>
      </w:r>
      <w:r>
        <w:t xml:space="preserve"> </w:t>
      </w:r>
      <w:r>
        <w:t xml:space="preserve">Zimbabwe</w:t>
      </w:r>
      <w:r>
        <w:t xml:space="preserve"> </w:t>
      </w:r>
      <w:r>
        <w:t xml:space="preserve">Harare</w:t>
      </w:r>
    </w:p>
    <w:bookmarkStart w:id="20" w:name="X7936d655698171bba91dd7d8d109275053da462"/>
    <w:p>
      <w:pPr>
        <w:pStyle w:val="Heading1"/>
      </w:pPr>
      <w:r>
        <w:t xml:space="preserve">Bridging the Gap: Sustainable Electrical Engineering Solutions for Zimbabwe Harare</w:t>
      </w:r>
    </w:p>
    <w:p>
      <w:pPr>
        <w:pStyle w:val="FirstParagraph"/>
      </w:pPr>
      <w:r>
        <w:rPr>
          <w:bCs/>
          <w:b/>
        </w:rPr>
        <w:t xml:space="preserve">A Poster Presentation on Grid Stability, Renewable Integration, and Infrastructure Resilience</w:t>
      </w:r>
    </w:p>
    <w:p>
      <w:pPr>
        <w:pStyle w:val="BodyText"/>
      </w:pPr>
      <w:r>
        <w:rPr>
          <w:iCs/>
          <w:i/>
        </w:rPr>
        <w:t xml:space="preserve">Presented by: [Your Name/Research Team]</w:t>
      </w:r>
    </w:p>
    <w:bookmarkEnd w:id="20"/>
    <w:bookmarkStart w:id="21" w:name="introduction"/>
    <w:p>
      <w:pPr>
        <w:pStyle w:val="Heading2"/>
      </w:pPr>
      <w:r>
        <w:t xml:space="preserve">1. Introduction</w:t>
      </w:r>
    </w:p>
    <w:p>
      <w:pPr>
        <w:pStyle w:val="FirstParagraph"/>
      </w:pPr>
      <w:r>
        <w:t xml:space="preserve">The capital city of Zimbabwe, Harare, stands at a critical juncture in its infrastructural development. As the administrative and economic heart of the nation, Harare requires a robust, reliable electrical infrastructure to support its growing population and industrial base. However, the city faces significant challenges related to energy security, grid stability, and sustainable power generation.</w:t>
      </w:r>
    </w:p>
    <w:p>
      <w:pPr>
        <w:pStyle w:val="BodyText"/>
      </w:pPr>
      <w:r>
        <w:t xml:space="preserve">This</w:t>
      </w:r>
      <w:r>
        <w:t xml:space="preserve"> </w:t>
      </w:r>
      <w:r>
        <w:rPr>
          <w:bCs/>
          <w:b/>
        </w:rPr>
        <w:t xml:space="preserve">poster presentation</w:t>
      </w:r>
      <w:r>
        <w:t xml:space="preserve"> </w:t>
      </w:r>
      <w:r>
        <w:t xml:space="preserve">outlines a comprehensive framework for Electrical Engineers operating in Zimbabwe Harare. It addresses the urgent need for modernizing power distribution systems while integrating renewable energy sources to mitigate climate risks and economic volatility associated with fossil fuel imports.</w:t>
      </w:r>
    </w:p>
    <w:bookmarkEnd w:id="21"/>
    <w:bookmarkStart w:id="22" w:name="contextual-challenges-in-zimbabwe-harare"/>
    <w:p>
      <w:pPr>
        <w:pStyle w:val="Heading2"/>
      </w:pPr>
      <w:r>
        <w:t xml:space="preserve">2. Contextual Challenges in Zimbabwe Harare</w:t>
      </w:r>
    </w:p>
    <w:p>
      <w:pPr>
        <w:pStyle w:val="FirstParagraph"/>
      </w:pPr>
      <w:r>
        <w:t xml:space="preserve">The electrical landscape in Harare is characterized by several unique challenges that require specialized engineering interventions:</w:t>
      </w:r>
    </w:p>
    <w:p>
      <w:pPr>
        <w:numPr>
          <w:ilvl w:val="0"/>
          <w:numId w:val="1001"/>
        </w:numPr>
        <w:pStyle w:val="Compact"/>
      </w:pPr>
      <w:r>
        <w:rPr>
          <w:bCs/>
          <w:b/>
        </w:rPr>
        <w:t xml:space="preserve">Aging Infrastructure:</w:t>
      </w:r>
      <w:r>
        <w:t xml:space="preserve"> </w:t>
      </w:r>
      <w:r>
        <w:t xml:space="preserve">Much of the power distribution network within Zimbabwe Harare dates back decades, leading to high technical losses and frequent outages.</w:t>
      </w:r>
    </w:p>
    <w:p>
      <w:pPr>
        <w:numPr>
          <w:ilvl w:val="0"/>
          <w:numId w:val="1001"/>
        </w:numPr>
        <w:pStyle w:val="Compact"/>
      </w:pPr>
      <w:r>
        <w:rPr>
          <w:bCs/>
          <w:b/>
        </w:rPr>
        <w:t xml:space="preserve">Demand-Supply Imbalance:</w:t>
      </w:r>
    </w:p>
    <w:p>
      <w:pPr>
        <w:numPr>
          <w:ilvl w:val="0"/>
          <w:numId w:val="1001"/>
        </w:numPr>
        <w:pStyle w:val="Compact"/>
      </w:pPr>
      <w:r>
        <w:rPr>
          <w:bCs/>
          <w:b/>
        </w:rPr>
        <w:t xml:space="preserve">Climatic Vulnerability:</w:t>
      </w:r>
      <w:r>
        <w:t xml:space="preserve"> </w:t>
      </w:r>
      <w:r>
        <w:t xml:space="preserve">As a city prone to extreme weather events, electrical infrastructure in Harare must be engineered for resilience against floods and high winds.</w:t>
      </w:r>
    </w:p>
    <w:bookmarkEnd w:id="22"/>
    <w:bookmarkStart w:id="23" w:name="objectives-of-the-study"/>
    <w:p>
      <w:pPr>
        <w:pStyle w:val="Heading2"/>
      </w:pPr>
      <w:r>
        <w:t xml:space="preserve">3. Objectives of the Study</w:t>
      </w:r>
    </w:p>
    <w:p>
      <w:pPr>
        <w:pStyle w:val="FirstParagraph"/>
      </w:pPr>
      <w:r>
        <w:t xml:space="preserve">The primary objective of this research is to propose actionable engineering solutions tailored specifically for Zimbabwe Harare. We aim to:</w:t>
      </w:r>
    </w:p>
    <w:p>
      <w:pPr>
        <w:numPr>
          <w:ilvl w:val="0"/>
          <w:numId w:val="1002"/>
        </w:numPr>
        <w:pStyle w:val="Compact"/>
      </w:pPr>
      <w:r>
        <w:t xml:space="preserve">Demonstrate how Electrical Engineers can optimize existing grid assets.</w:t>
      </w:r>
    </w:p>
    <w:p>
      <w:pPr>
        <w:numPr>
          <w:ilvl w:val="0"/>
          <w:numId w:val="1002"/>
        </w:numPr>
        <w:pStyle w:val="Compact"/>
      </w:pPr>
      <w:r>
        <w:t xml:space="preserve">Evaluate the feasibility of decentralized solar micro-grids for residential zones in Harare.</w:t>
      </w:r>
    </w:p>
    <w:p>
      <w:pPr>
        <w:numPr>
          <w:ilvl w:val="0"/>
          <w:numId w:val="1002"/>
        </w:numPr>
        <w:pStyle w:val="Compact"/>
      </w:pPr>
      <w:r>
        <w:t xml:space="preserve">Propose a roadmap for integrating renewable energy into the national grid without compromising stability.</w:t>
      </w:r>
    </w:p>
    <w:bookmarkEnd w:id="23"/>
    <w:bookmarkStart w:id="25" w:name="engineering-methodologies"/>
    <w:p>
      <w:pPr>
        <w:pStyle w:val="Heading2"/>
      </w:pPr>
      <w:r>
        <w:t xml:space="preserve">4. Engineering Methodologies</w:t>
      </w:r>
    </w:p>
    <w:p>
      <w:pPr>
        <w:pStyle w:val="FirstParagraph"/>
      </w:pPr>
      <w:r>
        <w:t xml:space="preserve">To address the complexities of the Zimbabwe Harare power sector, a multi-disciplinary approach was adopted. The methodology focuses on three core pillars of Electrical Engineering:</w:t>
      </w:r>
    </w:p>
    <w:bookmarkStart w:id="24" w:name="smart-grid-implementation"/>
    <w:p>
      <w:pPr>
        <w:pStyle w:val="Heading3"/>
      </w:pPr>
      <w:r>
        <w:t xml:space="preserve">4.1 Smart Grid Implementation</w:t>
      </w:r>
    </w:p>
    <w:p>
      <w:pPr>
        <w:pStyle w:val="FirstParagraph"/>
      </w:pPr>
      <w:r>
        <w:t xml:space="preserve">We propose the installation of Advanced Metering Infrastructure (AMI) across key districts in Harare. This technology allows for real-time monitoring of power consumption, enabling utilities to detect faults instantly and balance loads more efficiently. For Electrical Engineers in Zimbabwe Harare, this represents a shift from reactive maintenance to predictive management.</w:t>
      </w:r>
    </w:p>
    <w:bookmarkEnd w:id="24"/>
    <w:bookmarkEnd w:id="25"/>
    <w:bookmarkStart w:id="26" w:name="renewable-energy-integration"/>
    <w:p>
      <w:pPr>
        <w:pStyle w:val="Heading3"/>
      </w:pPr>
      <w:r>
        <w:t xml:space="preserve">4.2 Renewable Energy Integration</w:t>
      </w:r>
    </w:p>
    <w:p>
      <w:pPr>
        <w:pStyle w:val="FirstParagraph"/>
      </w:pPr>
      <w:r>
        <w:t xml:space="preserve">Zimbabwe is blessed with abundant solar resources. This presentation details the technical specifications required to integrate photovoltaic (PV) systems into the urban grid of Harare. We analyze inverter sizing, battery storage requirements, and grid-tie protocols to ensure that intermittent renewable sources do not destabilize the frequency of the local grid.</w:t>
      </w:r>
    </w:p>
    <w:p>
      <w:pPr>
        <w:pStyle w:val="BodyText"/>
      </w:pPr>
      <w:r>
        <w:rPr>
          <w:bCs/>
          <w:b/>
        </w:rPr>
        <w:t xml:space="preserve">Key Finding:</w:t>
      </w:r>
      <w:r>
        <w:t xml:space="preserve"> </w:t>
      </w:r>
      <w:r>
        <w:t xml:space="preserve">Strategic placement of solar micro-grids in high-density suburbs like Mbare and Highfield can reduce peak load stress on the Harare main substation by up to 15%.</w:t>
      </w:r>
    </w:p>
    <w:bookmarkEnd w:id="26"/>
    <w:bookmarkStart w:id="27" w:name="technical-solutions-for-stability"/>
    <w:p>
      <w:pPr>
        <w:pStyle w:val="Heading2"/>
      </w:pPr>
      <w:r>
        <w:t xml:space="preserve">5. Technical Solutions for Stability</w:t>
      </w:r>
    </w:p>
    <w:p>
      <w:pPr>
        <w:pStyle w:val="FirstParagraph"/>
      </w:pPr>
      <w:r>
        <w:t xml:space="preserve">The stability of the electrical supply in Zimbabwe Harare is paramount for economic continuity. Our proposed solutions include:</w:t>
      </w:r>
    </w:p>
    <w:p>
      <w:pPr>
        <w:numPr>
          <w:ilvl w:val="0"/>
          <w:numId w:val="1003"/>
        </w:numPr>
        <w:pStyle w:val="Compact"/>
      </w:pPr>
      <w:r>
        <w:rPr>
          <w:bCs/>
          <w:b/>
        </w:rPr>
        <w:t xml:space="preserve">Voltage Regulation:</w:t>
      </w:r>
      <w:r>
        <w:t xml:space="preserve"> </w:t>
      </w:r>
      <w:r>
        <w:t xml:space="preserve">Upgrading voltage regulators to handle fluctuations caused by non-linear loads typical in modern commercial buildings.</w:t>
      </w:r>
    </w:p>
    <w:p>
      <w:pPr>
        <w:numPr>
          <w:ilvl w:val="0"/>
          <w:numId w:val="1003"/>
        </w:numPr>
        <w:pStyle w:val="Compact"/>
      </w:pPr>
      <w:r>
        <w:rPr>
          <w:bCs/>
          <w:b/>
        </w:rPr>
        <w:t xml:space="preserve">Harmonic Filtering:</w:t>
      </w:r>
      <w:r>
        <w:t xml:space="preserve"> </w:t>
      </w:r>
      <w:r>
        <w:t xml:space="preserve">Implementation of active harmonic filters to mitigate power quality issues arising from the proliferation of electronic devices in Harare's growing IT sector.</w:t>
      </w:r>
    </w:p>
    <w:p>
      <w:pPr>
        <w:numPr>
          <w:ilvl w:val="0"/>
          <w:numId w:val="1003"/>
        </w:numPr>
        <w:pStyle w:val="Compact"/>
      </w:pPr>
      <w:r>
        <w:rPr>
          <w:bCs/>
          <w:b/>
        </w:rPr>
        <w:t xml:space="preserve">Fault Detection Systems:</w:t>
      </w:r>
    </w:p>
    <w:bookmarkEnd w:id="27"/>
    <w:bookmarkStart w:id="31" w:name="socio-economic-impact-on-zimbabwe-harare"/>
    <w:p>
      <w:pPr>
        <w:pStyle w:val="Heading2"/>
      </w:pPr>
      <w:r>
        <w:t xml:space="preserve">6. Socio-Economic Impact on Zimbabwe Harare</w:t>
      </w:r>
    </w:p>
    <w:p>
      <w:pPr>
        <w:pStyle w:val="FirstParagraph"/>
      </w:pPr>
      <w:r>
        <w:t xml:space="preserve">The successful implementation of these Electrical Engineering solutions will have profound implications for Zimbabwe Harare. Reliable electricity is a prerequisite for healthcare, education, and industrial productivity.</w:t>
      </w:r>
    </w:p>
    <w:bookmarkStart w:id="28" w:name="healthcare"/>
    <w:p>
      <w:pPr>
        <w:pStyle w:val="Heading3"/>
      </w:pPr>
      <w:r>
        <w:rPr>
          <w:bCs/>
          <w:b/>
        </w:rPr>
        <w:t xml:space="preserve">Healthcare</w:t>
      </w:r>
    </w:p>
    <w:p>
      <w:pPr>
        <w:pStyle w:val="FirstParagraph"/>
      </w:pPr>
      <w:r>
        <w:t xml:space="preserve">Hospitals in Harare require uninterrupted power for life-support systems. Our grid stabilization plans ensure critical infrastructure remains operational during peak demand or generation failures.</w:t>
      </w:r>
    </w:p>
    <w:bookmarkEnd w:id="28"/>
    <w:bookmarkStart w:id="29" w:name="economy"/>
    <w:p>
      <w:pPr>
        <w:pStyle w:val="Heading3"/>
      </w:pPr>
      <w:r>
        <w:rPr>
          <w:bCs/>
          <w:b/>
        </w:rPr>
        <w:t xml:space="preserve">Economy</w:t>
      </w:r>
    </w:p>
    <w:p>
      <w:pPr>
        <w:pStyle w:val="FirstParagraph"/>
      </w:pPr>
      <w:r>
        <w:t xml:space="preserve">Reduced downtime leads to increased productivity for businesses in Harare. Stable power attracts foreign investment and supports the local SME ecosystem, fostering economic resilience.</w:t>
      </w:r>
    </w:p>
    <w:bookmarkEnd w:id="29"/>
    <w:bookmarkStart w:id="30" w:name="sustainability"/>
    <w:p>
      <w:pPr>
        <w:pStyle w:val="Heading3"/>
      </w:pPr>
      <w:r>
        <w:rPr>
          <w:bCs/>
          <w:b/>
        </w:rPr>
        <w:t xml:space="preserve">Sustainability</w:t>
      </w:r>
    </w:p>
    <w:p>
      <w:pPr>
        <w:pStyle w:val="FirstParagraph"/>
      </w:pPr>
      <w:r>
        <w:t xml:space="preserve">By leveraging solar potential, Zimbabwe Harare can reduce its carbon footprint. This aligns with global climate goals while solving local energy shortages.</w:t>
      </w:r>
    </w:p>
    <w:bookmarkEnd w:id="30"/>
    <w:p>
      <w:pPr>
        <w:pStyle w:val="BodyText"/>
      </w:pPr>
      <w:r>
        <w:br/>
      </w:r>
      <w:r>
        <w:br/>
      </w:r>
    </w:p>
    <w:bookmarkEnd w:id="31"/>
    <w:bookmarkStart w:id="32" w:name="conclusion"/>
    <w:p>
      <w:pPr>
        <w:pStyle w:val="Heading2"/>
      </w:pPr>
      <w:r>
        <w:t xml:space="preserve">7. Conclusion and Future Directions</w:t>
      </w:r>
    </w:p>
    <w:p>
      <w:pPr>
        <w:pStyle w:val="FirstParagraph"/>
      </w:pPr>
      <w:r>
        <w:t xml:space="preserve">This poster presentation underscores the critical role of Electrical Engineering in transforming the energy landscape of Zimbabwe Harare. By adopting smart grid technologies, integrating renewable energy sources, and prioritizing infrastructure resilience, we can overcome the current challenges facing the city.</w:t>
      </w:r>
    </w:p>
    <w:p>
      <w:pPr>
        <w:pStyle w:val="BodyText"/>
      </w:pPr>
      <w:r>
        <w:t xml:space="preserve">The recommendations provided herein are not merely theoretical; they are practical engineering strategies designed for immediate implementation by utility providers and independent power producers in Zimbabwe Harare. The future of Harare’s development depends on our ability to engineer a sustainable, reliable, and modern electrical system today.</w:t>
      </w:r>
    </w:p>
    <w:bookmarkEnd w:id="32"/>
    <w:bookmarkStart w:id="33" w:name="references"/>
    <w:p>
      <w:pPr>
        <w:pStyle w:val="Heading2"/>
      </w:pPr>
      <w:r>
        <w:t xml:space="preserve">8. References</w:t>
      </w:r>
    </w:p>
    <w:p>
      <w:pPr>
        <w:numPr>
          <w:ilvl w:val="0"/>
          <w:numId w:val="1004"/>
        </w:numPr>
        <w:pStyle w:val="Compact"/>
      </w:pPr>
      <w:r>
        <w:t xml:space="preserve">Zimbabwe Energy Regulatory Authority (ZERA). Annual Report on Electricity Supply in Harare.</w:t>
      </w:r>
    </w:p>
    <w:p>
      <w:pPr>
        <w:numPr>
          <w:ilvl w:val="0"/>
          <w:numId w:val="1004"/>
        </w:numPr>
        <w:pStyle w:val="Compact"/>
      </w:pPr>
      <w:r>
        <w:t xml:space="preserve">National Energy Policy of Zimbabwe. Ministry of Mines and Energy.</w:t>
      </w:r>
    </w:p>
    <w:p>
      <w:pPr>
        <w:numPr>
          <w:ilvl w:val="0"/>
          <w:numId w:val="1004"/>
        </w:numPr>
        <w:pStyle w:val="Compact"/>
      </w:pPr>
      <w:r>
        <w:t xml:space="preserve">Smit, W., et al. "Grid Stability Challenges in Developing Urban Centers." Journal of African Engineering, 2023.</w:t>
      </w:r>
    </w:p>
    <w:bookmarkEnd w:id="33"/>
    <w:p>
      <w:pPr>
        <w:pStyle w:val="FirstParagraph"/>
      </w:pPr>
      <w:r>
        <w:t xml:space="preserve">© 2024 Academic Poster Presentation. All Rights Reserved. | Department of Electrical Engineering, [University/Institution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Solutions for Zimbabwe Harare</dc:title>
  <dc:creator/>
  <dc:language>en</dc:language>
  <cp:keywords/>
  <dcterms:created xsi:type="dcterms:W3CDTF">2026-07-29T12:16:36Z</dcterms:created>
  <dcterms:modified xsi:type="dcterms:W3CDTF">2026-07-29T12:16:36Z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