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Acelectrician:</w:t>
      </w:r>
      <w:r>
        <w:t xml:space="preserve"> </w:t>
      </w:r>
      <w:r>
        <w:t xml:space="preserve">The</w:t>
      </w:r>
      <w:r>
        <w:t xml:space="preserve"> </w:t>
      </w:r>
      <w:r>
        <w:t xml:space="preserve">Backbone</w:t>
      </w:r>
      <w:r>
        <w:t xml:space="preserve"> </w:t>
      </w:r>
      <w:r>
        <w:t xml:space="preserve">of</w:t>
      </w:r>
      <w:r>
        <w:t xml:space="preserve"> </w:t>
      </w:r>
      <w:r>
        <w:t xml:space="preserve">Modern</w:t>
      </w:r>
      <w:r>
        <w:t xml:space="preserve"> </w:t>
      </w:r>
      <w:r>
        <w:t xml:space="preserve">Infrastructure</w:t>
      </w:r>
      <w:r>
        <w:t xml:space="preserve"> </w:t>
      </w:r>
      <w:r>
        <w:t xml:space="preserve">in</w:t>
      </w:r>
      <w:r>
        <w:t xml:space="preserve"> </w:t>
      </w:r>
      <w:r>
        <w:t xml:space="preserve">Belgium</w:t>
      </w:r>
      <w:r>
        <w:t xml:space="preserve"> </w:t>
      </w:r>
      <w:r>
        <w:t xml:space="preserve">Brussels</w:t>
      </w:r>
    </w:p>
    <w:bookmarkStart w:id="20" w:name="Xa5b8b9a29213903fac3e35487a45b9797c95050"/>
    <w:p>
      <w:pPr>
        <w:pStyle w:val="Heading1"/>
      </w:pPr>
      <w:r>
        <w:t xml:space="preserve">The Critical Role of the Qualified Electrician in the Modernization of Belgium Brussels’ Urban Infrastructure</w:t>
      </w:r>
    </w:p>
    <w:p>
      <w:pPr>
        <w:pStyle w:val="FirstParagraph"/>
      </w:pPr>
      <w:r>
        <w:rPr>
          <w:bCs/>
          <w:b/>
        </w:rPr>
        <w:t xml:space="preserve">A Poster Presentation Academic Analysis</w:t>
      </w:r>
    </w:p>
    <w:p>
      <w:pPr>
        <w:pStyle w:val="BodyText"/>
      </w:pPr>
      <w:r>
        <w:t xml:space="preserve">Focusing on Regulatory Compliance, Sustainability Integration, and Safety Standards in the European Capital.</w:t>
      </w:r>
    </w:p>
    <w:bookmarkEnd w:id="20"/>
    <w:bookmarkStart w:id="23" w:name="introduction"/>
    <w:p>
      <w:pPr>
        <w:pStyle w:val="Heading2"/>
      </w:pPr>
      <w:r>
        <w:t xml:space="preserve">Introduction</w:t>
      </w:r>
    </w:p>
    <w:p>
      <w:pPr>
        <w:pStyle w:val="FirstParagraph"/>
      </w:pPr>
      <w:r>
        <w:t xml:space="preserve">The urban landscape of Belgium Brussels is undergoing a profound transformation. As the de facto capital of the European Union, Brussels faces unique challenges regarding energy consumption, heritage preservation, and rapid modernization. At the heart of this transition lies the electrician.</w:t>
      </w:r>
    </w:p>
    <w:p>
      <w:pPr>
        <w:pStyle w:val="BodyText"/>
      </w:pPr>
      <w:r>
        <w:t xml:space="preserve">This academic poster presentation explores the multifaceted role of electricians in ensuring that electrical systems in Belgium Brussels are not only compliant with rigorous national and EU regulations but also aligned with aggressive carbon neutrality goals. We argue that the electrician is no longer merely a technician installing wires, but a critical node in the city’s sustainable infrastructure network.</w:t>
      </w:r>
    </w:p>
    <w:bookmarkStart w:id="21" w:name="problem-statement"/>
    <w:p>
      <w:pPr>
        <w:pStyle w:val="Heading3"/>
      </w:pPr>
      <w:r>
        <w:t xml:space="preserve">Problem Statement</w:t>
      </w:r>
    </w:p>
    <w:p>
      <w:pPr>
        <w:pStyle w:val="FirstParagraph"/>
      </w:pPr>
      <w:r>
        <w:t xml:space="preserve">The aging building stock of Belgium Brussels presents significant safety risks and inefficiencies. Many historical buildings were not designed for modern electrical loads. Furthermore, the push for electrification of transport and heating systems requires a massive upgrade in local grid capacity. The question remains: How can qualified electricians bridge the gap between historical infrastructure limitations and future technological demands?</w:t>
      </w:r>
    </w:p>
    <w:bookmarkEnd w:id="21"/>
    <w:bookmarkStart w:id="22" w:name="objectives"/>
    <w:p>
      <w:pPr>
        <w:pStyle w:val="Heading3"/>
      </w:pPr>
      <w:r>
        <w:t xml:space="preserve">Objectives</w:t>
      </w:r>
    </w:p>
    <w:p>
      <w:pPr>
        <w:numPr>
          <w:ilvl w:val="0"/>
          <w:numId w:val="1001"/>
        </w:numPr>
        <w:pStyle w:val="Compact"/>
      </w:pPr>
      <w:r>
        <w:t xml:space="preserve">To analyze current regulations affecting electrical work in Belgium Brussels.</w:t>
      </w:r>
    </w:p>
    <w:p>
      <w:pPr>
        <w:numPr>
          <w:ilvl w:val="0"/>
          <w:numId w:val="1001"/>
        </w:numPr>
        <w:pStyle w:val="Compact"/>
      </w:pPr>
      <w:r>
        <w:t xml:space="preserve">To assess the impact of green energy transitions on daily electrician practices.</w:t>
      </w:r>
    </w:p>
    <w:p>
      <w:pPr>
        <w:numPr>
          <w:ilvl w:val="0"/>
          <w:numId w:val="1001"/>
        </w:numPr>
        <w:pStyle w:val="Compact"/>
      </w:pPr>
      <w:r>
        <w:t xml:space="preserve">To evaluate safety protocols required for high-density urban environments in Brussels.</w:t>
      </w:r>
    </w:p>
    <w:p>
      <w:pPr>
        <w:pStyle w:val="FirstParagraph"/>
      </w:pPr>
      <w:r>
        <w:rPr>
          <w:bCs/>
          <w:b/>
        </w:rPr>
        <w:t xml:space="preserve">Academic Focus:</w:t>
      </w:r>
      <w:r>
        <w:t xml:space="preserve"> </w:t>
      </w:r>
      <w:r>
        <w:t xml:space="preserve">This study utilizes a mixed-methods approach, combining regulatory analysis with case studies of recent retrofitting projects across the Ixelles, Saint-Gilles, and Schaerbeek municipalities.</w:t>
      </w:r>
    </w:p>
    <w:bookmarkEnd w:id="22"/>
    <w:bookmarkEnd w:id="23"/>
    <w:bookmarkStart w:id="28" w:name="the-regulatory-landscape"/>
    <w:p>
      <w:pPr>
        <w:pStyle w:val="Heading2"/>
      </w:pPr>
      <w:r>
        <w:t xml:space="preserve">The Regulatory Landscape</w:t>
      </w:r>
    </w:p>
    <w:p>
      <w:pPr>
        <w:pStyle w:val="FirstParagraph"/>
      </w:pPr>
      <w:r>
        <w:t xml:space="preserve">In Belgium Brussels, electrical work is governed by a strict hierarchy of standards. Understanding these regulations is paramount for any professional operating in the region.</w:t>
      </w:r>
    </w:p>
    <w:bookmarkStart w:id="24" w:name="nbe-standards-nbn-nbe-01-010"/>
    <w:p>
      <w:pPr>
        <w:pStyle w:val="Heading3"/>
      </w:pPr>
      <w:r>
        <w:t xml:space="preserve">NBE Standards (NBN-NBE 01-010)</w:t>
      </w:r>
    </w:p>
    <w:p>
      <w:pPr>
        <w:pStyle w:val="FirstParagraph"/>
      </w:pPr>
      <w:r>
        <w:t xml:space="preserve">The Belgian standard NBE 01-010 serves as the primary guideline for electrical installations in buildings. Unlike other European nations that may rely solely on IEC standards, Belgium has localized its own national norms to address specific climatic and infrastructural conditions. Compliance with NBE standards is not optional; it is a legal requirement enforced by local authorities in Belgium Brussels.</w:t>
      </w:r>
    </w:p>
    <w:bookmarkEnd w:id="24"/>
    <w:bookmarkStart w:id="25" w:name="the-pré-compteur-and-grid-access"/>
    <w:p>
      <w:pPr>
        <w:pStyle w:val="Heading3"/>
      </w:pPr>
      <w:r>
        <w:t xml:space="preserve">The 'Pré-compteur' and Grid Access</w:t>
      </w:r>
    </w:p>
    <w:p>
      <w:pPr>
        <w:pStyle w:val="FirstParagraph"/>
      </w:pPr>
      <w:r>
        <w:t xml:space="preserve">In Brussels, the interaction between private installations and public grids (managed by Sibelga) is heavily regulated. Electricians must ensure that all new installations meet the technical specifications set forth by distribution system operators. This involves rigorous testing of earth resistance, insulation resistance, and fault current levels.</w:t>
      </w:r>
    </w:p>
    <w:bookmarkEnd w:id="25"/>
    <w:bookmarkStart w:id="26" w:name="legal-liability"/>
    <w:p>
      <w:pPr>
        <w:pStyle w:val="Heading3"/>
      </w:pPr>
      <w:r>
        <w:t xml:space="preserve">Legal Liability</w:t>
      </w:r>
    </w:p>
    <w:p>
      <w:pPr>
        <w:pStyle w:val="FirstParagraph"/>
      </w:pPr>
      <w:r>
        <w:t xml:space="preserve">Educators and practitioners in Belgium Brussels must emphasize legal liability. The electrician is liable for both immediate safety failures and long-term degradation of the system. Recent case law from Belgian courts highlights the necessity of comprehensive documentation (the "Notice de Sécurité") which must be provided to property owners.</w:t>
      </w:r>
    </w:p>
    <w:bookmarkEnd w:id="26"/>
    <w:bookmarkStart w:id="27" w:name="european-union-directives"/>
    <w:p>
      <w:pPr>
        <w:pStyle w:val="Heading3"/>
      </w:pPr>
      <w:r>
        <w:t xml:space="preserve">European Union Directives</w:t>
      </w:r>
    </w:p>
    <w:p>
      <w:pPr>
        <w:pStyle w:val="FirstParagraph"/>
      </w:pPr>
      <w:r>
        <w:t xml:space="preserve">Beyond national laws, electricians in Belgium Brussels must navigate EU directives such as the Energy Performance of Buildings Directive (EPBD). This directive mandates minimum energy efficiency standards, indirectly forcing electricians to propose solutions that reduce consumption, thereby expanding their role from installers to energy consultants.</w:t>
      </w:r>
    </w:p>
    <w:bookmarkEnd w:id="27"/>
    <w:bookmarkEnd w:id="28"/>
    <w:bookmarkStart w:id="33" w:name="Xb9ca877bfa7e1d1251df0c98bc3d26f7470b926"/>
    <w:p>
      <w:pPr>
        <w:pStyle w:val="Heading2"/>
      </w:pPr>
      <w:r>
        <w:t xml:space="preserve">Sustainability and Technological Integration</w:t>
      </w:r>
    </w:p>
    <w:p>
      <w:pPr>
        <w:pStyle w:val="FirstParagraph"/>
      </w:pPr>
      <w:r>
        <w:t xml:space="preserve">The modern electrician in Belgium Brussels is increasingly tasked with integrating renewable energy sources. The city aims to be carbon neutral by mid-century, a goal that places the electrician at the forefront of the green transition.</w:t>
      </w:r>
    </w:p>
    <w:bookmarkStart w:id="29" w:name="smart-grids-and-load-management"/>
    <w:p>
      <w:pPr>
        <w:pStyle w:val="Heading3"/>
      </w:pPr>
      <w:r>
        <w:t xml:space="preserve">Smart Grids and Load Management</w:t>
      </w:r>
    </w:p>
    <w:p>
      <w:pPr>
        <w:pStyle w:val="FirstParagraph"/>
      </w:pPr>
      <w:r>
        <w:t xml:space="preserve">Traditional electrical systems are passive; modern systems in Brussels must be active. Electricians are now installing smart meters and home energy management systems (HEMS). These devices allow homeowners to monitor usage in real-time, optimizing consumption during peak hours. This is particularly relevant in dense urban areas where grid congestion is a frequent issue.</w:t>
      </w:r>
    </w:p>
    <w:bookmarkEnd w:id="29"/>
    <w:bookmarkStart w:id="30" w:name="electrification-of-heating-and-transport"/>
    <w:p>
      <w:pPr>
        <w:pStyle w:val="Heading3"/>
      </w:pPr>
      <w:r>
        <w:t xml:space="preserve">Electrification of Heating and Transport</w:t>
      </w:r>
    </w:p>
    <w:p>
      <w:pPr>
        <w:pStyle w:val="FirstParagraph"/>
      </w:pPr>
      <w:r>
        <w:t xml:space="preserve">The phase-out of gas boilers and the rise of electric vehicles (EVs) have created a surge in demand for high-capacity electrical installations. Electricians must upgrade consumer units to handle three-phase power loads required by heat pumps and EV chargers. This shift requires a deep understanding of thermal dynamics and load balancing.</w:t>
      </w:r>
    </w:p>
    <w:bookmarkEnd w:id="30"/>
    <w:bookmarkStart w:id="31" w:name="retrofitting-historical-buildings"/>
    <w:p>
      <w:pPr>
        <w:pStyle w:val="Heading3"/>
      </w:pPr>
      <w:r>
        <w:t xml:space="preserve">Retrofitting Historical Buildings</w:t>
      </w:r>
    </w:p>
    <w:p>
      <w:pPr>
        <w:pStyle w:val="FirstParagraph"/>
      </w:pPr>
      <w:r>
        <w:t xml:space="preserve">A unique challenge in Belgium Brussels is the presence of protected heritage sites. Electricians must innovate to hide modern cabling within 19th-century masonry without compromising structural integrity or aesthetic value. This often involves specialized techniques such as surface-mounted trunking that mimics historical fixtures or low-voltage LED integration.</w:t>
      </w:r>
    </w:p>
    <w:bookmarkEnd w:id="31"/>
    <w:bookmarkStart w:id="32" w:name="data-analysis"/>
    <w:p>
      <w:pPr>
        <w:pStyle w:val="Heading3"/>
      </w:pPr>
      <w:r>
        <w:t xml:space="preserve">Data Analysis</w:t>
      </w:r>
    </w:p>
    <w:p>
      <w:pPr>
        <w:pStyle w:val="FirstParagraph"/>
      </w:pPr>
      <w:r>
        <w:rPr>
          <w:bCs/>
          <w:b/>
        </w:rPr>
        <w:t xml:space="preserve">Tech Integration</w:t>
      </w:r>
    </w:p>
    <w:bookmarkEnd w:id="32"/>
    <w:bookmarkEnd w:id="33"/>
    <w:p>
      <w:pPr>
        <w:pStyle w:val="BodyText"/>
      </w:pPr>
      <w:r>
        <w:rPr>
          <w:bCs/>
          <w:b/>
        </w:rPr>
        <w:t xml:space="preserve">Demand in Brussels (2023-2024)</w:t>
      </w:r>
    </w:p>
    <w:p>
      <w:pPr>
        <w:pStyle w:val="BodyText"/>
      </w:pPr>
      <w:r>
        <w:rPr>
          <w:bCs/>
          <w:b/>
        </w:rPr>
        <w:t xml:space="preserve">Skill Gap</w:t>
      </w:r>
    </w:p>
    <w:p>
      <w:pPr>
        <w:pStyle w:val="BodyText"/>
      </w:pPr>
      <w:r>
        <w:t xml:space="preserve">Solar PV Systems</w:t>
      </w:r>
    </w:p>
    <w:p>
      <w:pPr>
        <w:pStyle w:val="BodyText"/>
      </w:pPr>
      <w:r>
        <w:t xml:space="preserve">+45%</w:t>
      </w:r>
    </w:p>
    <w:p>
      <w:pPr>
        <w:pStyle w:val="BodyText"/>
      </w:pPr>
      <w:r>
        <w:t xml:space="preserve">Moderate</w:t>
      </w:r>
    </w:p>
    <w:p>
      <w:pPr>
        <w:pStyle w:val="BodyText"/>
      </w:pPr>
      <w:r>
        <w:t xml:space="preserve">EV Charging Points</w:t>
      </w:r>
    </w:p>
    <w:p>
      <w:pPr>
        <w:pStyle w:val="BodyText"/>
      </w:pPr>
      <w:r>
        <w:t xml:space="preserve">&gt;EV Charging Points</w:t>
      </w:r>
    </w:p>
    <w:p>
      <w:pPr>
        <w:pStyle w:val="BodyText"/>
      </w:pPr>
      <w:r>
        <w:t xml:space="preserve">&gt;+120%</w:t>
      </w:r>
    </w:p>
    <w:p>
      <w:pPr>
        <w:pStyle w:val="BodyText"/>
      </w:pPr>
      <w:r>
        <w:t xml:space="preserve">&gt;High</w:t>
      </w:r>
    </w:p>
    <w:p>
      <w:pPr>
        <w:pStyle w:val="BodyText"/>
      </w:pPr>
      <w:r>
        <w:t xml:space="preserve">BMS (Building Management Systems)</w:t>
      </w:r>
    </w:p>
    <w:p>
      <w:pPr>
        <w:pStyle w:val="BodyText"/>
      </w:pPr>
      <w:r>
        <w:t xml:space="preserve">&gt;BMS Integration</w:t>
      </w:r>
    </w:p>
    <w:p>
      <w:pPr>
        <w:pStyle w:val="BodyText"/>
      </w:pPr>
      <w:r>
        <w:t xml:space="preserve">&gt;+60%</w:t>
      </w:r>
    </w:p>
    <w:p>
      <w:pPr>
        <w:pStyle w:val="BodyText"/>
      </w:pPr>
      <w:r>
        <w:t xml:space="preserve">&gt;High</w:t>
      </w:r>
    </w:p>
    <w:p>
      <w:pPr>
        <w:pStyle w:val="BodyText"/>
      </w:pPr>
      <w:r>
        <w:rPr>
          <w:bCs/>
          <w:b/>
        </w:rPr>
        <w:t xml:space="preserve">Finding:</w:t>
      </w:r>
      <w:r>
        <w:t xml:space="preserve"> </w:t>
      </w:r>
      <w:r>
        <w:t xml:space="preserve">There is a critical shortage of electricians in Belgium Brussels qualified to handle complex BMS integration, leading to delays in green building certification.</w:t>
      </w:r>
    </w:p>
    <w:bookmarkStart w:id="37" w:name="safety-protocols-and-best-practices"/>
    <w:p>
      <w:pPr>
        <w:pStyle w:val="Heading2"/>
      </w:pPr>
      <w:r>
        <w:t xml:space="preserve">Safety Protocols and Best Practices</w:t>
      </w:r>
    </w:p>
    <w:p>
      <w:pPr>
        <w:pStyle w:val="FirstParagraph"/>
      </w:pPr>
      <w:r>
        <w:t xml:space="preserve">Safety is the cornerstone of electrical work. In Belgium Brussels, where fire risks in dense urban environments are heightened by narrow streets and older building materials, rigorous safety protocols are essential.</w:t>
      </w:r>
    </w:p>
    <w:bookmarkStart w:id="34" w:name="arc-flash-protection"/>
    <w:p>
      <w:pPr>
        <w:pStyle w:val="Heading3"/>
      </w:pPr>
      <w:r>
        <w:t xml:space="preserve">Arc Flash Protection</w:t>
      </w:r>
    </w:p>
    <w:p>
      <w:pPr>
        <w:pStyle w:val="FirstParagraph"/>
      </w:pPr>
      <w:r>
        <w:t xml:space="preserve">Educational programs for electricians must prioritize arc flash awareness. The energy levels involved in modern three-phase systems can cause catastrophic injuries. Personal Protective Equipment (PPE) compliant with EN standards is mandatory. Furthermore, strict Lockout/Tagout (LOTO) procedures must be enforced to prevent accidental energization during maintenance.</w:t>
      </w:r>
    </w:p>
    <w:bookmarkEnd w:id="34"/>
    <w:bookmarkStart w:id="35" w:name="rcd-and-earth-leakage"/>
    <w:p>
      <w:pPr>
        <w:pStyle w:val="Heading3"/>
      </w:pPr>
      <w:r>
        <w:t xml:space="preserve">RCD and Earth Leakage</w:t>
      </w:r>
    </w:p>
    <w:p>
      <w:pPr>
        <w:pStyle w:val="FirstParagraph"/>
      </w:pPr>
      <w:r>
        <w:t xml:space="preserve">The installation of Residual Current Devices (RCDs or DDR in French/Dutch contexts) is non-negotiable. In Belgium Brussels, particularly in humid basements and older bathrooms, sensitive RCDs protect against electric shock. Electricians must verify the continuity of earth conductors regularly.</w:t>
      </w:r>
    </w:p>
    <w:bookmarkEnd w:id="35"/>
    <w:bookmarkStart w:id="36" w:name="professional-development"/>
    <w:p>
      <w:pPr>
        <w:pStyle w:val="Heading3"/>
      </w:pPr>
      <w:r>
        <w:t xml:space="preserve">Professional Development</w:t>
      </w:r>
    </w:p>
    <w:p>
      <w:pPr>
        <w:pStyle w:val="FirstParagraph"/>
      </w:pPr>
      <w:r>
        <w:t xml:space="preserve">The field of electrical engineering is dynamic. Continuous professional development (CPD) is vital for electricians in Belgium Brussels to stay updated on changes in the NBE standards and EU energy policies. Professional bodies such as CEBEDOC provide essential training modules.</w:t>
      </w:r>
    </w:p>
    <w:bookmarkEnd w:id="36"/>
    <w:bookmarkEnd w:id="37"/>
    <w:bookmarkStart w:id="39" w:name="conclusion"/>
    <w:p>
      <w:pPr>
        <w:pStyle w:val="Heading2"/>
      </w:pPr>
      <w:r>
        <w:t xml:space="preserve">Conclusion</w:t>
      </w:r>
    </w:p>
    <w:p>
      <w:pPr>
        <w:pStyle w:val="FirstParagraph"/>
      </w:pPr>
      <w:r>
        <w:t xml:space="preserve">This academic presentation underscores that the electrician is an indispensable actor in the modernization of Belgium Brussels. By mastering regulatory frameworks, embracing sustainable technologies, and adhering to strict safety protocols, electricians contribute directly to the city’s livability, safety, and environmental goals.</w:t>
      </w:r>
    </w:p>
    <w:bookmarkStart w:id="38" w:name="recommendations"/>
    <w:p>
      <w:pPr>
        <w:pStyle w:val="Heading3"/>
      </w:pPr>
      <w:r>
        <w:t xml:space="preserve">Recommendations</w:t>
      </w:r>
    </w:p>
    <w:p>
      <w:pPr>
        <w:numPr>
          <w:ilvl w:val="0"/>
          <w:numId w:val="1002"/>
        </w:numPr>
        <w:pStyle w:val="Compact"/>
      </w:pPr>
      <w:r>
        <w:rPr>
          <w:bCs/>
          <w:b/>
        </w:rPr>
        <w:t xml:space="preserve">Municipal Incentives:</w:t>
      </w:r>
      <w:r>
        <w:t xml:space="preserve"> </w:t>
      </w:r>
      <w:r>
        <w:t xml:space="preserve">Brussels authorities should offer tax credits for electricians who undergo specialized green energy training.</w:t>
      </w:r>
    </w:p>
    <w:p>
      <w:pPr>
        <w:numPr>
          <w:ilvl w:val="0"/>
          <w:numId w:val="1002"/>
        </w:numPr>
        <w:pStyle w:val="Compact"/>
      </w:pPr>
      <w:r>
        <w:rPr>
          <w:bCs/>
          <w:b/>
        </w:rPr>
        <w:t xml:space="preserve">Educational Reform:</w:t>
      </w:r>
      <w:r>
        <w:t xml:space="preserve"> </w:t>
      </w:r>
      <w:r>
        <w:t xml:space="preserve">Vocational schools in Belgium must integrate smart grid and IoT modules into standard electrical curricula.</w:t>
      </w:r>
    </w:p>
    <w:p>
      <w:pPr>
        <w:numPr>
          <w:ilvl w:val="0"/>
          <w:numId w:val="1002"/>
        </w:numPr>
        <w:pStyle w:val="Compact"/>
      </w:pPr>
      <w:r>
        <w:rPr>
          <w:bCs/>
          <w:b/>
        </w:rPr>
        <w:t xml:space="preserve">Certification Standards:</w:t>
      </w:r>
      <w:r>
        <w:t xml:space="preserve"> </w:t>
      </w:r>
      <w:r>
        <w:t xml:space="preserve">Implement a unified digital certification system for all electrical works performed in Brussels to enhance traceability and accountability.</w:t>
      </w:r>
    </w:p>
    <w:p>
      <w:pPr>
        <w:pStyle w:val="FirstParagraph"/>
      </w:pPr>
      <w:r>
        <w:t xml:space="preserve">The future of Belgium Brussels depends on robust, safe, and efficient energy systems. The electrician is the key to unlocking this potential.</w:t>
      </w:r>
    </w:p>
    <w:p>
      <w:pPr>
        <w:pStyle w:val="BodyText"/>
      </w:pPr>
      <w:r>
        <w:rPr>
          <w:bCs/>
          <w:b/>
        </w:rPr>
        <w:t xml:space="preserve">Contact:</w:t>
      </w:r>
      <w:r>
        <w:br/>
      </w:r>
      <w:r>
        <w:t xml:space="preserve">Dr. Academic Researcher</w:t>
      </w:r>
      <w:r>
        <w:br/>
      </w:r>
      <w:r>
        <w:t xml:space="preserve">Department of Urban Infrastructure</w:t>
      </w:r>
      <w:r>
        <w:br/>
      </w:r>
      <w:r>
        <w:t xml:space="preserve">Brussels University College</w:t>
      </w:r>
      <w:r>
        <w:br/>
      </w:r>
      <w:r>
        <w:t xml:space="preserve">email: research@brussels-uni.ac.be</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Acelectrician: The Backbone of Modern Infrastructure in Belgium Brussels</dc:title>
  <dc:creator/>
  <dc:language>en</dc:language>
  <cp:keywords/>
  <dcterms:created xsi:type="dcterms:W3CDTF">2026-07-29T08:04:36Z</dcterms:created>
  <dcterms:modified xsi:type="dcterms:W3CDTF">2026-07-29T08:04:36Z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