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13d828a98f728e12bfcf3c457592c1292768ecb"/>
    <w:p>
      <w:pPr>
        <w:pStyle w:val="Heading1"/>
      </w:pPr>
      <w:r>
        <w:t xml:space="preserve">The Role and Evolution of the Electrician in Brazil São Paulo</w:t>
      </w:r>
    </w:p>
    <w:p>
      <w:pPr>
        <w:pStyle w:val="FirstParagraph"/>
      </w:pPr>
      <w:r>
        <w:rPr>
          <w:bCs/>
          <w:b/>
        </w:rPr>
        <w:t xml:space="preserve">A Comprehensive Analysis of Technical Standards, Safety Protocols, and Market Demands</w:t>
      </w:r>
    </w:p>
    <w:bookmarkEnd w:id="20"/>
    <w:bookmarkStart w:id="21" w:name="abstract"/>
    <w:p>
      <w:pPr>
        <w:pStyle w:val="Heading2"/>
      </w:pPr>
      <w:r>
        <w:t xml:space="preserve">Abstract</w:t>
      </w:r>
    </w:p>
    <w:p>
      <w:pPr>
        <w:pStyle w:val="FirstParagraph"/>
      </w:pPr>
      <w:r>
        <w:t xml:space="preserve">This poster presentation provides a comprehensive academic analysis of the professional landscape of Electrician practitioners within the dynamic urban environment of Brazil São Paulo. As one of the most populous and economically significant metropolitan areas in Latin America, Brazil São Paulo presents unique challenges and opportunities for electrical infrastructure maintenance, modernization, and safety compliance. This study examines the technical competencies required for electricians operating under specific regional regulations such as NBR 5410:2004), analyzes the socioeconomic impact of skilled trades in urban development trends from traditional residential wiring to complex industrial automation systems.</w:t>
      </w:r>
    </w:p>
    <w:bookmarkEnd w:id="21"/>
    <w:bookmarkStart w:id="23" w:name="introduction"/>
    <w:bookmarkStart w:id="22" w:name="introduction"/>
    <w:p>
      <w:pPr>
        <w:pStyle w:val="Heading2"/>
      </w:pPr>
      <w:r>
        <w:t xml:space="preserve">Introduction</w:t>
      </w:r>
    </w:p>
    <w:p>
      <w:pPr>
        <w:pStyle w:val="FirstParagraph"/>
      </w:pPr>
      <w:r>
        <w:t xml:space="preserve">The role of an Electrician extends far beyond simple wire connections; it is a critical component of public safety, industrial productivity, and energy efficiency. In the context of Brazil São Paulo, a city characterized by rapid verticalization and aging infrastructure in certain districts alongside cutting-edge technological hubs in others, the demand for specialized electrical expertise is at an all-time high. This presentation aims to bridge the gap between academic theory and practical application for Electrician professionals serving Brazil São Paulo.</w:t>
      </w:r>
    </w:p>
    <w:bookmarkEnd w:id="22"/>
    <w:bookmarkEnd w:id="23"/>
    <w:bookmarkStart w:id="25" w:name="regulatory"/>
    <w:bookmarkStart w:id="24" w:name="regulatory-framework-and-standards"/>
    <w:p>
      <w:pPr>
        <w:pStyle w:val="Heading2"/>
      </w:pPr>
      <w:r>
        <w:t xml:space="preserve">Regulatory Framework and Standards</w:t>
      </w:r>
    </w:p>
    <w:p>
      <w:pPr>
        <w:pStyle w:val="FirstParagraph"/>
      </w:pPr>
      <w:r>
        <w:t xml:space="preserve">A primary focus of this study is adherence to Brazilian technical standards, particularly NBR 5410:2004 regarding low-voltage electrical installations. For any Electrician working in Brazil São Paulo, compliance with these norms is not merely a formality but a legal necessity to prevent fire hazards and ensure user safety. Furthermore local municipal laws specific to the city of São Paulo impose additional requirements for signage, energy auditing, and sustainable building practices.</w:t>
      </w:r>
    </w:p>
    <w:bookmarkEnd w:id="24"/>
    <w:bookmarkEnd w:id="25"/>
    <w:bookmarkStart w:id="31" w:name="competencies"/>
    <w:bookmarkStart w:id="27" w:name="technical-competencies"/>
    <w:p>
      <w:pPr>
        <w:pStyle w:val="Heading2"/>
      </w:pPr>
      <w:r>
        <w:t xml:space="preserve">Technical Competencies</w:t>
      </w:r>
    </w:p>
    <w:p>
      <w:pPr>
        <w:pStyle w:val="FirstParagraph"/>
      </w:pPr>
      <w:r>
        <w:t xml:space="preserve">The modern Electrician in Brazil São Paulo must possess a diverse skill set:</w:t>
      </w:r>
    </w:p>
    <w:p>
      <w:pPr>
        <w:numPr>
          <w:ilvl w:val="0"/>
          <w:numId w:val="1001"/>
        </w:numPr>
        <w:pStyle w:val="Compact"/>
      </w:pPr>
      <w:r>
        <w:rPr>
          <w:bCs/>
          <w:b/>
        </w:rPr>
        <w:t xml:space="preserve">Circuit Design &amp; Analysis:</w:t>
      </w:r>
      <w:r>
        <w:t xml:space="preserve"> </w:t>
      </w:r>
      <w:r>
        <w:t xml:space="preserve">Ability to calculate load distributions for high-rise residential buildings.</w:t>
      </w:r>
    </w:p>
    <w:p>
      <w:pPr>
        <w:numPr>
          <w:ilvl w:val="0"/>
          <w:numId w:val="1001"/>
        </w:numPr>
        <w:pStyle w:val="Compact"/>
      </w:pPr>
      <w:r>
        <w:rPr>
          <w:bCs/>
          <w:b/>
        </w:rPr>
        <w:t xml:space="preserve">Solar Energy Integration:</w:t>
      </w:r>
      <w:r>
        <w:t xml:space="preserve"> </w:t>
      </w:r>
      <w:r>
        <w:t xml:space="preserve">Proficiency in photovoltaic systems, increasingly popular due to favorable tax regimes in Brazil.</w:t>
      </w:r>
    </w:p>
    <w:p>
      <w:pPr>
        <w:numPr>
          <w:ilvl w:val="0"/>
          <w:numId w:val="1001"/>
        </w:numPr>
      </w:pPr>
      <w:r>
        <w:rPr>
          <w:bCs/>
          <w:b/>
        </w:rPr>
        <w:t xml:space="preserve">BMS (Building Management Systems):</w:t>
      </w:r>
      <w:r>
        <w:t xml:space="preserve"> </w:t>
      </w:r>
      <w:r>
        <w:t xml:space="preserve">Integration of smart home technologies which are trending in new developments across Brazil São Paulo.</w:t>
      </w:r>
    </w:p>
    <w:p>
      <w:pPr>
        <w:numPr>
          <w:ilvl w:val="0"/>
          <w:numId w:val="1000"/>
        </w:numPr>
        <w:pStyle w:val="Heading3"/>
      </w:pPr>
      <w:bookmarkStart w:id="26" w:name="demand-trends"/>
      <w:r>
        <w:t xml:space="preserve">Demand Trends</w:t>
      </w:r>
      <w:bookmarkEnd w:id="26"/>
    </w:p>
    <w:p>
      <w:pPr>
        <w:numPr>
          <w:ilvl w:val="0"/>
          <w:numId w:val="1000"/>
        </w:numPr>
      </w:pPr>
      <w:r>
        <w:t xml:space="preserve">The economic landscape of Brazil São Paulo drives a steady demand for Electrician services. Key sectors include:</w:t>
      </w:r>
    </w:p>
    <w:p>
      <w:pPr>
        <w:numPr>
          <w:ilvl w:val="0"/>
          <w:numId w:val="1001"/>
        </w:numPr>
        <w:pStyle w:val="Compact"/>
      </w:pPr>
      <w:r>
        <w:rPr>
          <w:bCs/>
          <w:b/>
        </w:rPr>
        <w:t xml:space="preserve">Construction Industry:</w:t>
      </w:r>
      <w:r>
        <w:t xml:space="preserve"> </w:t>
      </w:r>
      <w:r>
        <w:t xml:space="preserve">Continuous expansion of commercial and residential properties requires new installations.</w:t>
      </w:r>
    </w:p>
    <w:p>
      <w:pPr>
        <w:numPr>
          <w:ilvl w:val="0"/>
          <w:numId w:val="1001"/>
        </w:numPr>
        <w:pStyle w:val="Compact"/>
      </w:pPr>
      <w:r>
        <w:rPr>
          <w:bCs/>
          <w:b/>
        </w:rPr>
        <w:t xml:space="preserve">Maintenance Services:</w:t>
      </w:r>
      <w:r>
        <w:t xml:space="preserve"> </w:t>
      </w:r>
      <w:r>
        <w:t xml:space="preserve">Retrofitting older buildings with updated electrical panels to handle increased energy consumption from modern appliances.</w:t>
      </w:r>
    </w:p>
    <w:bookmarkEnd w:id="27"/>
    <w:bookmarkStart w:id="28" w:name="safety-and-occupational-health"/>
    <w:p>
      <w:pPr>
        <w:pStyle w:val="Heading2"/>
      </w:pPr>
      <w:r>
        <w:t xml:space="preserve">Safety and Occupational Health</w:t>
      </w:r>
    </w:p>
    <w:p>
      <w:pPr>
        <w:pStyle w:val="FirstParagraph"/>
      </w:pPr>
      <w:r>
        <w:t xml:space="preserve">Given the high-risk nature of electrical work, safety protocols are paramount. The study highlights common accidents in Brazil São Paulo related to electrocution and arc flashes. Emphasis is placed on the use of Personal Protective Equipment (PPE) as mandated by NR-10 (Norma Regulamentadora No. 10). Training programs for Electrician professionals must include rigorous safety drills and certification renewals.</w:t>
      </w:r>
    </w:p>
    <w:bookmarkEnd w:id="28"/>
    <w:bookmarkStart w:id="29" w:name="future-outlook"/>
    <w:p>
      <w:pPr>
        <w:pStyle w:val="Heading2"/>
      </w:pPr>
      <w:r>
        <w:t xml:space="preserve">Future Outlook</w:t>
      </w:r>
    </w:p>
    <w:p>
      <w:pPr>
        <w:pStyle w:val="FirstParagraph"/>
      </w:pPr>
      <w:r>
        <w:t xml:space="preserve">The future of the Electrician profession in Brazil São Paulo is bright but evolving. With the push towards Industry 4.0, electricians will increasingly collaborate with IT specialists for smart grid implementations. Additionally, environmental concerns are driving a shift towards green energy solutions, requiring continuous upskilling.</w:t>
      </w:r>
    </w:p>
    <w:bookmarkEnd w:id="29"/>
    <w:bookmarkStart w:id="30" w:name="conclusion"/>
    <w:p>
      <w:pPr>
        <w:pStyle w:val="Heading2"/>
      </w:pPr>
      <w:r>
        <w:t xml:space="preserve">Conclusion</w:t>
      </w:r>
    </w:p>
    <w:p>
      <w:pPr>
        <w:pStyle w:val="FirstParagraph"/>
      </w:pPr>
      <w:r>
        <w:t xml:space="preserve">In conclusion, the Electrician plays a pivotal role in the development and sustainability of Brazil São Paulo. By adhering to strict technical standards and embracing technological advancements, professionals can ensure safe, efficient, and modern electrical systems for all residents and businesses.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Evolution of the Electrician in Brazil São Paulo</dc:title>
  <dc:creator/>
  <dc:language>en</dc:language>
  <cp:keywords/>
  <dcterms:created xsi:type="dcterms:W3CDTF">2026-07-29T20:35:10Z</dcterms:created>
  <dcterms:modified xsi:type="dcterms:W3CDTF">2026-07-29T20:35:10Z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