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f7f202953c06bacbb97fb10211bc303b691c9c"/>
    <w:p>
      <w:pPr>
        <w:pStyle w:val="Heading1"/>
      </w:pPr>
      <w:r>
        <w:t xml:space="preserve">ELECTRICAL INFRASTRUCTURE AND SAFETY STANDARDS IN ALEXANDRIA</w:t>
      </w:r>
    </w:p>
    <w:bookmarkStart w:id="20" w:name="Xd580bb1a217c2023a0d8848c15af4c6db44ce28"/>
    <w:p>
      <w:pPr>
        <w:pStyle w:val="Heading2"/>
      </w:pPr>
      <w:r>
        <w:t xml:space="preserve">An Academic Poster Presentation on Modern Electrician Practices in Egypt Alexandria</w:t>
      </w:r>
    </w:p>
    <w:p>
      <w:pPr>
        <w:pStyle w:val="FirstParagraph"/>
      </w:pPr>
      <w:r>
        <w:t xml:space="preserve">Bridging Heritage and Innovation in the Mediterranean Coast</w:t>
      </w:r>
    </w:p>
    <w:bookmarkEnd w:id="20"/>
    <w:bookmarkEnd w:id="21"/>
    <w:bookmarkStart w:id="22" w:name="abstract"/>
    <w:p>
      <w:pPr>
        <w:pStyle w:val="Heading3"/>
      </w:pPr>
      <w:r>
        <w:t xml:space="preserve">ABSTRACT</w:t>
      </w:r>
    </w:p>
    <w:p>
      <w:pPr>
        <w:pStyle w:val="FirstParagraph"/>
      </w:pPr>
      <w:r>
        <w:rPr>
          <w:bCs/>
          <w:b/>
        </w:rPr>
        <w:t xml:space="preserve">Purpose:</w:t>
      </w:r>
      <w:r>
        <w:t xml:space="preserve"> </w:t>
      </w:r>
      <w:r>
        <w:t xml:space="preserve">This poster presentation explores the evolving role of the Electrician within the unique socio-technical landscape of Egypt Alexandria. As a city that serves as both a historical hub and a rapidly modernizing economic engine, Alexandria faces distinct challenges regarding electrical infrastructure maintenance, safety compliance, and energy efficiency.</w:t>
      </w:r>
    </w:p>
    <w:p>
      <w:pPr>
        <w:pStyle w:val="BodyText"/>
      </w:pPr>
      <w:r>
        <w:rPr>
          <w:bCs/>
          <w:b/>
        </w:rPr>
        <w:t xml:space="preserve">Methodology:</w:t>
      </w:r>
      <w:r>
        <w:t xml:space="preserve"> </w:t>
      </w:r>
      <w:r>
        <w:t xml:space="preserve">Through a mixed-methods approach combining field observations in historic districts (such as Montaza and Raml Station) with comparative analysis of national Egyptian electrical codes versus international IEC standards, this study evaluates current practices.</w:t>
      </w:r>
    </w:p>
    <w:p>
      <w:pPr>
        <w:pStyle w:val="BodyText"/>
      </w:pPr>
      <w:r>
        <w:rPr>
          <w:bCs/>
          <w:b/>
        </w:rPr>
        <w:t xml:space="preserve">Findings:</w:t>
      </w:r>
      <w:r>
        <w:t xml:space="preserve"> </w:t>
      </w:r>
      <w:r>
        <w:t xml:space="preserve">The research highlights a critical gap between theoretical knowledge and practical application among local electricians. Furthermore, it identifies specific vulnerabilities in aging infrastructure prevalent in Egypt Alexandria's coastal environment due to high humidity and salt corrosion.</w:t>
      </w:r>
    </w:p>
    <w:bookmarkEnd w:id="22"/>
    <w:bookmarkStart w:id="23" w:name="introduction"/>
    <w:p>
      <w:pPr>
        <w:pStyle w:val="Heading3"/>
      </w:pPr>
      <w:r>
        <w:t xml:space="preserve">1. INTRODUCTION</w:t>
      </w:r>
    </w:p>
    <w:p>
      <w:pPr>
        <w:pStyle w:val="FirstParagraph"/>
      </w:pPr>
      <w:r>
        <w:t xml:space="preserve">The city of Egypt Alexandria represents a microcosm of North African urbanization challenges. As the second-largest city in Egypt, its demand for electricity has surged due to industrial growth and population density. However, the role of the</w:t>
      </w:r>
      <w:r>
        <w:t xml:space="preserve"> </w:t>
      </w:r>
      <w:r>
        <w:rPr>
          <w:bCs/>
          <w:b/>
        </w:rPr>
        <w:t xml:space="preserve">Electrician</w:t>
      </w:r>
      <w:r>
        <w:t xml:space="preserve"> </w:t>
      </w:r>
      <w:r>
        <w:t xml:space="preserve">here is not merely technical; it is socio-economic.</w:t>
      </w:r>
    </w:p>
    <w:p>
      <w:pPr>
        <w:pStyle w:val="BodyText"/>
      </w:pPr>
      <w:r>
        <w:t xml:space="preserve">In recent years, there has been a push by the Egyptian Ministry of Electricity and Renewable Energy to upgrade grid infrastructure. Yet, the "last mile" connection—handled by local electricians—remains inconsistent. This study focuses on how standardized training for Electrician professionals can mitigate fire hazards and improve energy reliability specifically in the humid climate of Egypt Alexandria.</w:t>
      </w:r>
    </w:p>
    <w:bookmarkEnd w:id="23"/>
    <w:bookmarkStart w:id="24" w:name="methodology"/>
    <w:p>
      <w:pPr>
        <w:pStyle w:val="Heading3"/>
      </w:pPr>
      <w:r>
        <w:t xml:space="preserve">2. METHODOLOGY</w:t>
      </w:r>
    </w:p>
    <w:p>
      <w:pPr>
        <w:pStyle w:val="FirstParagraph"/>
      </w:pPr>
      <w:r>
        <w:t xml:space="preserve">Data was collected over a six-month period from three distinct zones in Egypt Alexandria:</w:t>
      </w:r>
    </w:p>
    <w:p>
      <w:pPr>
        <w:numPr>
          <w:ilvl w:val="0"/>
          <w:numId w:val="1001"/>
        </w:numPr>
        <w:pStyle w:val="Compact"/>
      </w:pPr>
      <w:r>
        <w:rPr>
          <w:bCs/>
          <w:b/>
        </w:rPr>
        <w:t xml:space="preserve">The Historic Core:</w:t>
      </w:r>
      <w:r>
        <w:t xml:space="preserve"> </w:t>
      </w:r>
      <w:r>
        <w:t xml:space="preserve">Characterized by pre-1950s wiring and frequent overload issues.</w:t>
      </w:r>
    </w:p>
    <w:p>
      <w:pPr>
        <w:numPr>
          <w:ilvl w:val="0"/>
          <w:numId w:val="1001"/>
        </w:numPr>
        <w:pStyle w:val="Compact"/>
      </w:pPr>
      <w:r>
        <w:rPr>
          <w:bCs/>
          <w:b/>
        </w:rPr>
        <w:t xml:space="preserve">New Development Areas (Miami/Sidi Gaber):</w:t>
      </w:r>
      <w:r>
        <w:t xml:space="preserve"> </w:t>
      </w:r>
      <w:r>
        <w:t xml:space="preserve">Featuring modern installations but variable workmanship quality.</w:t>
      </w:r>
    </w:p>
    <w:p>
      <w:pPr>
        <w:numPr>
          <w:ilvl w:val="0"/>
          <w:numId w:val="1001"/>
        </w:numPr>
        <w:pStyle w:val="Compact"/>
      </w:pPr>
      <w:r>
        <w:t xml:space="preserve">Industrial Zone (Agami):** High-voltage requirements and heavy machinery safety protocols.</w:t>
      </w:r>
    </w:p>
    <w:p>
      <w:pPr>
        <w:pStyle w:val="FirstParagraph"/>
      </w:pPr>
      <w:r>
        <w:t xml:space="preserve">Semi-structured interviews were conducted with 50 licensed Electricians and 100 household residents to assess awareness of safety codes such as the Egyptian Electrical Code (EEC).</w:t>
      </w:r>
    </w:p>
    <w:bookmarkEnd w:id="24"/>
    <w:bookmarkStart w:id="25" w:name="key-challenges-in-egypt-alexandria"/>
    <w:p>
      <w:pPr>
        <w:pStyle w:val="Heading3"/>
      </w:pPr>
      <w:r>
        <w:t xml:space="preserve">3. KEY CHALLENGES IN EGYPT ALEXANDRIA</w:t>
      </w:r>
    </w:p>
    <w:p>
      <w:pPr>
        <w:pStyle w:val="FirstParagraph"/>
      </w:pPr>
      <w:r>
        <w:rPr>
          <w:bCs/>
          <w:b/>
        </w:rPr>
        <w:t xml:space="preserve">Environmental Corrosion:</w:t>
      </w:r>
      <w:r>
        <w:t xml:space="preserve"> </w:t>
      </w:r>
      <w:r>
        <w:t xml:space="preserve">The proximity to the Mediterranean Sea accelerates the corrosion of electrical contacts and junction boxes. Many Electricians in this region lack awareness of using marine-grade materials, leading to premature system failure.</w:t>
      </w:r>
    </w:p>
    <w:p>
      <w:pPr>
        <w:pStyle w:val="BodyText"/>
      </w:pPr>
      <w:r>
        <w:rPr>
          <w:bCs/>
          <w:b/>
        </w:rPr>
        <w:t xml:space="preserve">Aging Infrastructure:</w:t>
      </w:r>
      <w:r>
        <w:t xml:space="preserve"> </w:t>
      </w:r>
      <w:r>
        <w:t xml:space="preserve">A significant portion of buildings in Old Alexandria were wired with aluminum conductors or outdated insulation types that do not meet current load capacities for modern appliances like air conditioners, which are essential for the local climate.</w:t>
      </w:r>
    </w:p>
    <w:p>
      <w:pPr>
        <w:pStyle w:val="BodyText"/>
      </w:pPr>
      <w:r>
        <w:rPr>
          <w:bCs/>
          <w:b/>
        </w:rPr>
        <w:t xml:space="preserve">Skill Gaps:</w:t>
      </w:r>
      <w:r>
        <w:t xml:space="preserve"> </w:t>
      </w:r>
      <w:r>
        <w:t xml:space="preserve">There is a notable disparity between vocational training centers and on-site realities. Many Electricians rely on apprenticeship models that predate modern smart-grid technologies and renewable energy integration requirements.</w:t>
      </w:r>
    </w:p>
    <w:bookmarkEnd w:id="25"/>
    <w:bookmarkStart w:id="26" w:name="findings-analysis"/>
    <w:p>
      <w:pPr>
        <w:pStyle w:val="Heading3"/>
      </w:pPr>
      <w:r>
        <w:t xml:space="preserve">4. FINDINGS &amp; ANALYSIS</w:t>
      </w:r>
    </w:p>
    <w:p>
      <w:pPr>
        <w:pStyle w:val="FirstParagraph"/>
      </w:pPr>
      <w:r>
        <w:rPr>
          <w:bCs/>
          <w:b/>
        </w:rPr>
        <w:t xml:space="preserve">Safety Compliance Rates:</w:t>
      </w:r>
      <w:r>
        <w:t xml:space="preserve"> </w:t>
      </w:r>
      <w:r>
        <w:t xml:space="preserve">Only 42% of surveyed installations in the historic district adhered to proper grounding protocols, a critical safety feature for preventing electrocution in humid environments.</w:t>
      </w:r>
    </w:p>
    <w:p>
      <w:pPr>
        <w:pStyle w:val="BodyText"/>
      </w:pPr>
      <w:r>
        <w:rPr>
          <w:bCs/>
          <w:b/>
        </w:rPr>
        <w:t xml:space="preserve">Economic Impact:</w:t>
      </w:r>
      <w:r>
        <w:t xml:space="preserve"> </w:t>
      </w:r>
      <w:r>
        <w:t xml:space="preserve">Unreliable electrical supply due to poor wiring results in an estimated 15% loss of productivity for small businesses. Properly installed systems by certified Electricians can reduce energy wastage by up to 20% through improved load balancing and reduced resistance losses.</w:t>
      </w:r>
    </w:p>
    <w:p>
      <w:pPr>
        <w:pStyle w:val="BodyText"/>
      </w:pPr>
      <w:r>
        <w:rPr>
          <w:bCs/>
          <w:b/>
        </w:rPr>
        <w:t xml:space="preserve">The Role of Standardization:</w:t>
      </w:r>
      <w:r>
        <w:t xml:space="preserve"> </w:t>
      </w:r>
      <w:r>
        <w:t xml:space="preserve">The study confirms that areas with mandatory inspections conducted by the Alexandria Governorate showed a 60% reduction in electrical fire incidents compared to unregulated zones.</w:t>
      </w:r>
    </w:p>
    <w:bookmarkEnd w:id="26"/>
    <w:bookmarkStart w:id="27" w:name="recommendations-for-the-electrician"/>
    <w:p>
      <w:pPr>
        <w:pStyle w:val="Heading3"/>
      </w:pPr>
      <w:r>
        <w:t xml:space="preserve">5. RECOMMENDATIONS FOR THE ELECTRICIAN</w:t>
      </w:r>
    </w:p>
    <w:p>
      <w:pPr>
        <w:pStyle w:val="FirstParagraph"/>
      </w:pPr>
      <w:r>
        <w:t xml:space="preserve">To address these issues, this poster presentation proposes the following actionable steps for Electricians operating in Egypt Alexandria:</w:t>
      </w:r>
    </w:p>
    <w:p>
      <w:pPr>
        <w:numPr>
          <w:ilvl w:val="0"/>
          <w:numId w:val="1002"/>
        </w:numPr>
        <w:pStyle w:val="Compact"/>
      </w:pPr>
      <w:r>
        <w:rPr>
          <w:bCs/>
          <w:b/>
        </w:rPr>
        <w:t xml:space="preserve">Adoption of Corrosion-Resistant Materials:</w:t>
      </w:r>
      <w:r>
        <w:t xml:space="preserve"> </w:t>
      </w:r>
      <w:r>
        <w:t xml:space="preserve">Electricians must utilize stainless steel conduit fittings and tinned copper wires to combat salt-air corrosion.</w:t>
      </w:r>
    </w:p>
    <w:p>
      <w:pPr>
        <w:numPr>
          <w:ilvl w:val="0"/>
          <w:numId w:val="1002"/>
        </w:numPr>
        <w:pStyle w:val="Compact"/>
      </w:pPr>
      <w:r>
        <w:rPr>
          <w:bCs/>
          <w:b/>
        </w:rPr>
        <w:t xml:space="preserve">Digital Literacy Training:</w:t>
      </w:r>
    </w:p>
    <w:p>
      <w:pPr>
        <w:numPr>
          <w:ilvl w:val="0"/>
          <w:numId w:val="1002"/>
        </w:numPr>
        <w:pStyle w:val="Compact"/>
      </w:pPr>
      <w:r>
        <w:rPr>
          <w:bCs/>
          <w:b/>
        </w:rPr>
        <w:t xml:space="preserve">Community Education:</w:t>
      </w:r>
      <w:r>
        <w:t xml:space="preserve">: Electricians should act as educators, informing residents in Egypt Alexandria about the dangers of DIY electrical modifications and the importance of Residual Current Devices (RCDs).</w:t>
      </w:r>
    </w:p>
    <w:p>
      <w:pPr>
        <w:numPr>
          <w:ilvl w:val="0"/>
          <w:numId w:val="1002"/>
        </w:numPr>
        <w:pStyle w:val="Compact"/>
      </w:pPr>
      <w:r>
        <w:rPr>
          <w:bCs/>
          <w:b/>
        </w:rPr>
        <w:t xml:space="preserve">Renewable Integration:</w:t>
      </w:r>
      <w:r>
        <w:t xml:space="preserve">: Training programs must include solar photovoltaic system installation, aligning with Egypt’s national goals for renewable energy adoption.</w:t>
      </w:r>
    </w:p>
    <w:bookmarkEnd w:id="27"/>
    <w:p>
      <w:pPr>
        <w:pStyle w:val="FirstParagraph"/>
      </w:pPr>
      <w:r>
        <w:rPr>
          <w:bCs/>
          <w:b/>
        </w:rPr>
        <w:t xml:space="preserve">[Figure 1]</w:t>
      </w:r>
      <w:r>
        <w:t xml:space="preserve">: Comparative Chart of Electrical Failures in Humid vs. Controlled Environments in Egypt Alexandria.</w:t>
      </w:r>
    </w:p>
    <w:p>
      <w:pPr>
        <w:pStyle w:val="BodyText"/>
      </w:pPr>
      <w:r>
        <w:t xml:space="preserve">*Chart illustrates the higher frequency of short-circuits in non-marine grade installations over a 5-year period.*</w:t>
      </w:r>
    </w:p>
    <w:bookmarkStart w:id="28" w:name="conclusion"/>
    <w:p>
      <w:pPr>
        <w:pStyle w:val="Heading3"/>
      </w:pPr>
      <w:r>
        <w:t xml:space="preserve">6. CONCLUSION</w:t>
      </w:r>
    </w:p>
    <w:p>
      <w:pPr>
        <w:pStyle w:val="FirstParagraph"/>
      </w:pPr>
      <w:r>
        <w:t xml:space="preserve">The modernization of Egypt Alexandria is inextricably linked to the competence and safety standards of its Electrical workforce. This Poster Presentation academic document underscores that the Electrician is not just a technician but a guardian of urban safety and energy efficiency.</w:t>
      </w:r>
    </w:p>
    <w:p>
      <w:pPr>
        <w:pStyle w:val="BodyText"/>
      </w:pPr>
      <w:r>
        <w:t xml:space="preserve">By addressing the specific environmental challenges posed by Alexandria’s coastal geography and upgrading vocational training frameworks, we can ensure that electrical infrastructure supports sustainable growth. It is imperative for stakeholders in Egypt Alexandria—including government bodies, educational institutions, and private sector employers—to collaborate on standardizing practices for all Electricians.</w:t>
      </w:r>
    </w:p>
    <w:p>
      <w:pPr>
        <w:pStyle w:val="BodyText"/>
      </w:pPr>
      <w:r>
        <w:t xml:space="preserve">Future research should focus on longitudinal studies of solar-integrated homes in new Egyptian Alexandria developments to assess long-term durability and cost-benefit analysis for residential users.</w:t>
      </w:r>
    </w:p>
    <w:bookmarkEnd w:id="28"/>
    <w:bookmarkStart w:id="29" w:name="references"/>
    <w:p>
      <w:pPr>
        <w:pStyle w:val="Heading4"/>
      </w:pPr>
      <w:r>
        <w:t xml:space="preserve">REFERENCES</w:t>
      </w:r>
    </w:p>
    <w:p>
      <w:pPr>
        <w:numPr>
          <w:ilvl w:val="0"/>
          <w:numId w:val="1003"/>
        </w:numPr>
        <w:pStyle w:val="Compact"/>
      </w:pPr>
      <w:r>
        <w:t xml:space="preserve">1. Egyptian Ministry of Electricity and Renewable Energy. (2023). *National Grid Development Plan.* Cairo.</w:t>
      </w:r>
    </w:p>
    <w:p>
      <w:pPr>
        <w:numPr>
          <w:ilvl w:val="0"/>
          <w:numId w:val="1003"/>
        </w:numPr>
        <w:pStyle w:val="Compact"/>
      </w:pPr>
      <w:r>
        <w:t xml:space="preserve">2. International Electrotechnical Commission (IEC). (2021). *Standard IEC 60364: Electrical Installations for Buildings.*</w:t>
      </w:r>
    </w:p>
    <w:p>
      <w:pPr>
        <w:numPr>
          <w:ilvl w:val="0"/>
          <w:numId w:val="1003"/>
        </w:numPr>
        <w:pStyle w:val="Compact"/>
      </w:pPr>
      <w:r>
        <w:t xml:space="preserve">3. Alexandria University, Faculty of Engineering. (2022). *Impact of Coastal Humidity on Residential Wiring Durability.* Journal of Civil Engineering.</w:t>
      </w:r>
    </w:p>
    <w:p>
      <w:pPr>
        <w:numPr>
          <w:ilvl w:val="0"/>
          <w:numId w:val="1003"/>
        </w:numPr>
        <w:pStyle w:val="Compact"/>
      </w:pPr>
      <w:r>
        <w:t xml:space="preserve">4. World Bank Group. (2020). *Infrastructure Resilience in North Africa: Case Studies from Egypt Alexandria.*</w:t>
      </w:r>
    </w:p>
    <w:bookmarkEnd w:id="29"/>
    <w:p>
      <w:pPr>
        <w:pStyle w:val="FirstParagraph"/>
      </w:pPr>
      <w:r>
        <w:rPr>
          <w:bCs/>
          <w:b/>
        </w:rPr>
        <w:t xml:space="preserve">Acknowledgments:</w:t>
      </w:r>
      <w:r>
        <w:t xml:space="preserve"> </w:t>
      </w:r>
      <w:r>
        <w:t xml:space="preserve">The authors wish to thank the local guild of Electricians in Egypt Alexandria for their participation in this study.</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file>