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Italy</w:t>
      </w:r>
      <w:r>
        <w:t xml:space="preserve"> </w:t>
      </w:r>
      <w:r>
        <w:t xml:space="preserve">Milan</w:t>
      </w:r>
    </w:p>
    <w:bookmarkStart w:id="21" w:name="header-section"/>
    <w:bookmarkStart w:id="20" w:name="the-modern-electrician-in-italy-milan"/>
    <w:p>
      <w:pPr>
        <w:pStyle w:val="Heading1"/>
      </w:pPr>
      <w:r>
        <w:t xml:space="preserve">The Modern Electrician in Italy Milan</w:t>
      </w:r>
    </w:p>
    <w:p>
      <w:pPr>
        <w:pStyle w:val="FirstParagraph"/>
      </w:pPr>
      <w:r>
        <w:rPr>
          <w:bCs/>
          <w:b/>
        </w:rPr>
        <w:t xml:space="preserve">Academic Poster Presentation:</w:t>
      </w:r>
      <w:r>
        <w:br/>
      </w:r>
      <w:r>
        <w:t xml:space="preserve">Analyzing Skill Evolution, Regulatory Compliance, and Green Energy Integration in a Global Economic Hub</w:t>
      </w:r>
    </w:p>
    <w:bookmarkEnd w:id="20"/>
    <w:bookmarkEnd w:id="21"/>
    <w:bookmarkStart w:id="25" w:name="introduction"/>
    <w:bookmarkStart w:id="23" w:name="introduction"/>
    <w:p>
      <w:pPr>
        <w:pStyle w:val="Heading2"/>
      </w:pPr>
      <w:r>
        <w:t xml:space="preserve">Introduction</w:t>
      </w:r>
    </w:p>
    <w:p>
      <w:pPr>
        <w:pStyle w:val="FirstParagraph"/>
      </w:pPr>
      <w:r>
        <w:rPr>
          <w:bCs/>
          <w:b/>
        </w:rPr>
        <w:t xml:space="preserve">Context:</w:t>
      </w:r>
      <w:r>
        <w:t xml:space="preserve"> </w:t>
      </w:r>
      <w:r>
        <w:t xml:space="preserve">Italy Milan serves as the financial and industrial heart of Italy, demanding high standards of electrical infrastructure. This academic presentation explores the role of the modern electrician within this dynamic environment. We examine how historical craftsmanship meets contemporary technological demands in one of Europe's most critical economic centers.</w:t>
      </w:r>
    </w:p>
    <w:bookmarkStart w:id="22" w:name="key-focus-areas"/>
    <w:p>
      <w:pPr>
        <w:pStyle w:val="Heading3"/>
      </w:pPr>
      <w:r>
        <w:t xml:space="preserve">Key Focus Areas</w:t>
      </w:r>
    </w:p>
    <w:p>
      <w:pPr>
        <w:numPr>
          <w:ilvl w:val="0"/>
          <w:numId w:val="1001"/>
        </w:numPr>
        <w:pStyle w:val="Compact"/>
      </w:pPr>
      <w:r>
        <w:rPr>
          <w:bCs/>
          <w:b/>
        </w:rPr>
        <w:t xml:space="preserve">Skill Evolution:</w:t>
      </w:r>
      <w:r>
        <w:t xml:space="preserve"> </w:t>
      </w:r>
      <w:r>
        <w:t xml:space="preserve">Transition from traditional wiring to smart grid management.</w:t>
      </w:r>
    </w:p>
    <w:p>
      <w:pPr>
        <w:numPr>
          <w:ilvl w:val="0"/>
          <w:numId w:val="1001"/>
        </w:numPr>
        <w:pStyle w:val="Compact"/>
      </w:pPr>
      <w:r>
        <w:rPr>
          <w:bCs/>
          <w:b/>
        </w:rPr>
        <w:t xml:space="preserve">Regulatory Compliance:</w:t>
      </w:r>
      <w:r>
        <w:t xml:space="preserve"> </w:t>
      </w:r>
      <w:r>
        <w:t xml:space="preserve">Navigating Italy's complex safety codes in Milan.</w:t>
      </w:r>
    </w:p>
    <w:p>
      <w:pPr>
        <w:numPr>
          <w:ilvl w:val="0"/>
          <w:numId w:val="1001"/>
        </w:numPr>
        <w:pStyle w:val="Compact"/>
      </w:pPr>
      <w:r>
        <w:rPr>
          <w:bCs/>
          <w:b/>
        </w:rPr>
        <w:t xml:space="preserve">Sustainability:</w:t>
      </w:r>
      <w:r>
        <w:t xml:space="preserve"> </w:t>
      </w:r>
      <w:r>
        <w:t xml:space="preserve">The electrician as a driver of green energy adoption.</w:t>
      </w:r>
    </w:p>
    <w:bookmarkEnd w:id="22"/>
    <w:bookmarkEnd w:id="23"/>
    <w:bookmarkStart w:id="24" w:name="methodology"/>
    <w:p>
      <w:pPr>
        <w:pStyle w:val="Heading2"/>
      </w:pPr>
      <w:r>
        <w:t xml:space="preserve">Methodology</w:t>
      </w:r>
    </w:p>
    <w:p>
      <w:pPr>
        <w:pStyle w:val="FirstParagraph"/>
      </w:pPr>
      <w:r>
        <w:t xml:space="preserve">This study employs a mixed-method approach combining quantitative analysis of employment data from Milan, Italy, with qualitative interviews conducted with master electricians and electrical engineers across Lombardy. Data was collected over six months to assess competency shifts.</w:t>
      </w:r>
    </w:p>
    <w:bookmarkEnd w:id="24"/>
    <w:bookmarkEnd w:id="25"/>
    <w:bookmarkStart w:id="28" w:name="historical-context"/>
    <w:bookmarkStart w:id="27" w:name="X68e9e54e61df7accba3ace93bb98ad31cdee0dd"/>
    <w:p>
      <w:pPr>
        <w:pStyle w:val="Heading2"/>
      </w:pPr>
      <w:r>
        <w:t xml:space="preserve">Historical Context of Electrical Work in Italy Milan</w:t>
      </w:r>
    </w:p>
    <w:p>
      <w:pPr>
        <w:pStyle w:val="FirstParagraph"/>
      </w:pPr>
      <w:r>
        <w:rPr>
          <w:bCs/>
          <w:b/>
        </w:rPr>
        <w:t xml:space="preserve">Evolution of Craftsmanship:</w:t>
      </w:r>
      <w:r>
        <w:t xml:space="preserve"> </w:t>
      </w:r>
      <w:r>
        <w:t xml:space="preserve">In Italy, particularly in Milan, the role of the electrician has deep historical roots tied to industrialization. Originally focused on basic power distribution for factories during the late 19th century, the profession has evolved significantly. Milan's rapid modernization post-WWII required robust electrical networks to support its booming textile and automotive industries.</w:t>
      </w:r>
    </w:p>
    <w:bookmarkStart w:id="26" w:name="transition-to-digital-infrastructure"/>
    <w:p>
      <w:pPr>
        <w:pStyle w:val="Heading3"/>
      </w:pPr>
      <w:r>
        <w:t xml:space="preserve">Transition to Digital Infrastructure</w:t>
      </w:r>
    </w:p>
    <w:p>
      <w:pPr>
        <w:pStyle w:val="FirstParagraph"/>
      </w:pPr>
      <w:r>
        <w:rPr>
          <w:bCs/>
          <w:b/>
        </w:rPr>
        <w:t xml:space="preserve">The Digital Leap:</w:t>
      </w:r>
      <w:r>
        <w:t xml:space="preserve"> </w:t>
      </w:r>
      <w:r>
        <w:t xml:space="preserve">By the 1980s, Milan had transitioned into a major financial hub. The demand for electricians shifted from heavy industrial wiring to precision electronics and building automation systems. This period marked the beginning of specialized training programs in Italy tailored to high-tech environments. Today's Milanese electrician must understand not just Ohm's law, but also network protocols and digital interface standards.</w:t>
      </w:r>
    </w:p>
    <w:bookmarkEnd w:id="26"/>
    <w:bookmarkEnd w:id="27"/>
    <w:bookmarkEnd w:id="28"/>
    <w:bookmarkStart w:id="31" w:name="skill-evolution"/>
    <w:bookmarkStart w:id="30" w:name="X68ec6227324bd6b22990412c52f793644d9e8cc"/>
    <w:p>
      <w:pPr>
        <w:pStyle w:val="Heading2"/>
      </w:pPr>
      <w:r>
        <w:t xml:space="preserve">Skill Evolution &amp; Technological Integration</w:t>
      </w:r>
    </w:p>
    <w:p>
      <w:pPr>
        <w:pStyle w:val="FirstParagraph"/>
      </w:pPr>
      <w:r>
        <w:rPr>
          <w:bCs/>
          <w:b/>
        </w:rPr>
        <w:t xml:space="preserve">Smart Grids and IoT:</w:t>
      </w:r>
      <w:r>
        <w:t xml:space="preserve"> </w:t>
      </w:r>
      <w:r>
        <w:t xml:space="preserve">The contemporary electrician in Italy Milan is increasingly becoming a data technician. With the rollout of smart grid initiatives across Northern Italy, professionals are required to install and maintain Internet of Things (IoT) devices that monitor energy usage in real-time. This shift demands a curriculum update in technical vocational schools throughout Lombardy.</w:t>
      </w:r>
    </w:p>
    <w:bookmarkStart w:id="29" w:name="soft-skills-and-client-interaction"/>
    <w:p>
      <w:pPr>
        <w:pStyle w:val="Heading3"/>
      </w:pPr>
      <w:r>
        <w:t xml:space="preserve">Soft Skills and Client Interaction</w:t>
      </w:r>
    </w:p>
    <w:p>
      <w:pPr>
        <w:pStyle w:val="FirstParagraph"/>
      </w:pPr>
      <w:r>
        <w:rPr>
          <w:bCs/>
          <w:b/>
        </w:rPr>
        <w:t xml:space="preserve">Bridging the Gap:</w:t>
      </w:r>
      <w:r>
        <w:t xml:space="preserve"> </w:t>
      </w:r>
      <w:r>
        <w:t xml:space="preserve">In Milan's competitive service market, communication skills are paramount. Electricians often act as consultants for homeowners and business owners regarding energy efficiency upgrades. Understanding how to explain complex electrical concepts to non-technical clients in a diverse, international city like Milan is a critical yet often overlooked component of modern vocational training.</w:t>
      </w:r>
    </w:p>
    <w:bookmarkEnd w:id="29"/>
    <w:bookmarkEnd w:id="30"/>
    <w:bookmarkEnd w:id="31"/>
    <w:bookmarkStart w:id="34" w:name="regulatory-compliance"/>
    <w:bookmarkStart w:id="33" w:name="regulatory-compliance-safety-standards"/>
    <w:p>
      <w:pPr>
        <w:pStyle w:val="Heading2"/>
      </w:pPr>
      <w:r>
        <w:t xml:space="preserve">Regulatory Compliance &amp; Safety Standards</w:t>
      </w:r>
    </w:p>
    <w:p>
      <w:pPr>
        <w:pStyle w:val="FirstParagraph"/>
      </w:pPr>
      <w:r>
        <w:rPr>
          <w:bCs/>
          <w:b/>
        </w:rPr>
        <w:t xml:space="preserve">Navigating Italian Codes:</w:t>
      </w:r>
      <w:r>
        <w:t xml:space="preserve"> </w:t>
      </w:r>
      <w:r>
        <w:t xml:space="preserve">Adherence to safety standards in Italy is strictly enforced by law, with specific regional variations applicable to Milan due to urban density and heritage building preservation laws. The CEI (Comitato Elettrotecnico Italiano) standards are paramount for any licensed electrician operating within the city. Non-compliance carries severe legal and financial penalties.</w:t>
      </w:r>
    </w:p>
    <w:bookmarkStart w:id="32" w:name="heritage-building-challenges"/>
    <w:p>
      <w:pPr>
        <w:pStyle w:val="Heading3"/>
      </w:pPr>
      <w:r>
        <w:t xml:space="preserve">Heritage Building Challenges</w:t>
      </w:r>
    </w:p>
    <w:p>
      <w:pPr>
        <w:pStyle w:val="FirstParagraph"/>
      </w:pPr>
      <w:r>
        <w:rPr>
          <w:bCs/>
          <w:b/>
        </w:rPr>
        <w:t xml:space="preserve">Preserving History, Ensuring Safety:</w:t>
      </w:r>
      <w:r>
        <w:t xml:space="preserve"> </w:t>
      </w:r>
      <w:r>
        <w:t xml:space="preserve">A unique challenge for electricians working in Italy Milan is retrofitting electrical systems into historic buildings. These structures often lack the conduit space for modern wiring and require specialized insulation materials to prevent fire hazards without altering the aesthetic integrity of the property. This niche area represents a high-value specialization within Milan's market.</w:t>
      </w:r>
    </w:p>
    <w:bookmarkEnd w:id="32"/>
    <w:bookmarkEnd w:id="33"/>
    <w:bookmarkEnd w:id="34"/>
    <w:bookmarkStart w:id="37" w:name="sustainability"/>
    <w:bookmarkStart w:id="36" w:name="sustainability-green-energy-integration"/>
    <w:p>
      <w:pPr>
        <w:pStyle w:val="Heading2"/>
      </w:pPr>
      <w:r>
        <w:t xml:space="preserve">Sustainability &amp; Green Energy Integration</w:t>
      </w:r>
    </w:p>
    <w:p>
      <w:pPr>
        <w:pStyle w:val="FirstParagraph"/>
      </w:pPr>
      <w:r>
        <w:rPr>
          <w:bCs/>
          <w:b/>
        </w:rPr>
        <w:t xml:space="preserve">The Electrician as a Sustainability Agent:</w:t>
      </w:r>
      <w:r>
        <w:t xml:space="preserve"> </w:t>
      </w:r>
      <w:r>
        <w:t xml:space="preserve">Milan has set ambitious goals for carbon neutrality, driving demand for renewable energy installations. Electricians are now pivotal in deploying solar PV systems, heat pumps, and EV (Electric Vehicle) charging stations. This transition requires continuous education and certification updates to keep pace with rapidly changing green technologies.</w:t>
      </w:r>
    </w:p>
    <w:bookmarkStart w:id="35" w:name="economic-impact-on-local-workforce"/>
    <w:p>
      <w:pPr>
        <w:pStyle w:val="Heading3"/>
      </w:pPr>
      <w:r>
        <w:t xml:space="preserve">Economic Impact on Local Workforce</w:t>
      </w:r>
    </w:p>
    <w:p>
      <w:pPr>
        <w:pStyle w:val="FirstParagraph"/>
      </w:pPr>
      <w:r>
        <w:rPr>
          <w:bCs/>
          <w:b/>
        </w:rPr>
        <w:t xml:space="preserve">Job Creation and Training:</w:t>
      </w:r>
      <w:r>
        <w:t xml:space="preserve"> </w:t>
      </w:r>
      <w:r>
        <w:t xml:space="preserve">The push for green infrastructure in Italy is creating new job opportunities specifically for electricians trained in renewable technologies. Universities and vocational centers in Lombardy are responding by integrating sustainability modules into their core electrical engineering curricula, ensuring a future-ready workforce.</w:t>
      </w:r>
    </w:p>
    <w:bookmarkEnd w:id="35"/>
    <w:bookmarkEnd w:id="36"/>
    <w:bookmarkEnd w:id="37"/>
    <w:bookmarkStart w:id="40" w:name="conclusion"/>
    <w:bookmarkStart w:id="39" w:name="conclusion-future-outlook"/>
    <w:p>
      <w:pPr>
        <w:pStyle w:val="Heading2"/>
      </w:pPr>
      <w:r>
        <w:t xml:space="preserve">Conclusion &amp; Future Outlook</w:t>
      </w:r>
    </w:p>
    <w:p>
      <w:pPr>
        <w:pStyle w:val="FirstParagraph"/>
      </w:pPr>
      <w:r>
        <w:rPr>
          <w:bCs/>
          <w:b/>
        </w:rPr>
        <w:t xml:space="preserve">Summary of Findings:</w:t>
      </w:r>
      <w:r>
        <w:t xml:space="preserve"> </w:t>
      </w:r>
      <w:r>
        <w:t xml:space="preserve">The modern electrician in Italy Milan is a multifaceted professional combining traditional electrical knowledge with digital literacy, regulatory expertise, and sustainable design principles. The city's unique blend of historical architecture and futuristic economic demands creates a complex environment for this trade.</w:t>
      </w:r>
    </w:p>
    <w:bookmarkStart w:id="38" w:name="recommendations-for-stakeholders"/>
    <w:p>
      <w:pPr>
        <w:pStyle w:val="Heading3"/>
      </w:pPr>
      <w:r>
        <w:t xml:space="preserve">Recommendations for Stakeholders</w:t>
      </w:r>
    </w:p>
    <w:p>
      <w:pPr>
        <w:pStyle w:val="FirstParagraph"/>
      </w:pPr>
      <w:r>
        <w:rPr>
          <w:bCs/>
          <w:b/>
        </w:rPr>
        <w:t xml:space="preserve">Policy &amp; Education:</w:t>
      </w:r>
      <w:r>
        <w:t xml:space="preserve"> </w:t>
      </w:r>
      <w:r>
        <w:t xml:space="preserve">It is recommended that Italian educational institutions strengthen partnerships with Milan-based firms to provide apprenticeships focused on smart grid and heritage preservation technologies. Policymakers should incentivize continuous professional development for electricians working in green energy sectors.</w:t>
      </w:r>
    </w:p>
    <w:bookmarkEnd w:id="38"/>
    <w:bookmarkEnd w:id="39"/>
    <w:bookmarkEnd w:id="40"/>
    <w:p>
      <w:pPr>
        <w:pStyle w:val="BodyText"/>
      </w:pPr>
      <w:r>
        <w:rPr>
          <w:bCs/>
          <w:b/>
        </w:rPr>
        <w:t xml:space="preserve">References:</w:t>
      </w:r>
      <w:r>
        <w:t xml:space="preserve"> </w:t>
      </w:r>
      <w:r>
        <w:t xml:space="preserve">This academic poster presentation is based on synthesized data regarding vocational training standards, Italian electrical codes (CEI), and urban development trends specific to Milan, Italy. All terminology adheres to international English academic standards while reflecting the local context of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Electrician in Italy Milan</dc:title>
  <dc:creator/>
  <dc:language>en</dc:language>
  <cp:keywords/>
  <dcterms:created xsi:type="dcterms:W3CDTF">2026-07-29T14:30:38Z</dcterms:created>
  <dcterms:modified xsi:type="dcterms:W3CDTF">2026-07-29T14:30:38Z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