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Infrastructure</w:t>
      </w:r>
      <w:r>
        <w:t xml:space="preserve"> </w:t>
      </w:r>
      <w:r>
        <w:t xml:space="preserve">in</w:t>
      </w:r>
      <w:r>
        <w:t xml:space="preserve"> </w:t>
      </w:r>
      <w:r>
        <w:t xml:space="preserve">Italy,</w:t>
      </w:r>
      <w:r>
        <w:t xml:space="preserve"> </w:t>
      </w:r>
      <w:r>
        <w:t xml:space="preserve">Naples</w:t>
      </w:r>
    </w:p>
    <w:bookmarkStart w:id="27" w:name="X524fdefad8c87280ffe190a133d1649bfe95420"/>
    <w:p>
      <w:pPr>
        <w:pStyle w:val="Heading1"/>
      </w:pPr>
      <w:r>
        <w:t xml:space="preserve">Bridging Heritage and Modernity: The Role of the Certified Electrician in Urban Regeneration</w:t>
      </w:r>
    </w:p>
    <w:p>
      <w:pPr>
        <w:pStyle w:val="FirstParagraph"/>
      </w:pPr>
      <w:r>
        <w:t xml:space="preserve">A Case Study on Safety Standards and Infrastructure Resilience in Italy, Naples</w:t>
      </w:r>
    </w:p>
    <w:p>
      <w:pPr>
        <w:pStyle w:val="BodyText"/>
      </w:pPr>
      <w:r>
        <w:t xml:space="preserve">Presented by: [Your Name/Organization]</w:t>
      </w:r>
      <w:r>
        <w:br/>
      </w:r>
      <w:r>
        <w:t xml:space="preserve">Department of Electrical Engineering &amp; Urban Planning</w:t>
      </w:r>
      <w:r>
        <w:br/>
      </w:r>
      <w:r>
        <w:t xml:space="preserve">Conference on Sustainable Infrastructure Development</w:t>
      </w:r>
      <w:r>
        <w:br/>
      </w:r>
      <w:r>
        <w:t xml:space="preserve">Naples, Italy | 2024/2025 Cycle</w:t>
      </w:r>
    </w:p>
    <w:bookmarkStart w:id="20" w:name="introduction-and-context"/>
    <w:p>
      <w:pPr>
        <w:pStyle w:val="Heading3"/>
      </w:pPr>
      <w:r>
        <w:t xml:space="preserve">1. Introduction and Context</w:t>
      </w:r>
    </w:p>
    <w:p>
      <w:pPr>
        <w:pStyle w:val="FirstParagraph"/>
      </w:pPr>
      <w:r>
        <w:t xml:space="preserve">The city of Naples represents a unique laboratory for the study of electrical infrastructure within a historic context. As one of the oldest continuously inhabited urban areas in Europe, Italy possesses complex underground networks that often predate modern municipal planning frameworks. This</w:t>
      </w:r>
      <w:r>
        <w:t xml:space="preserve"> </w:t>
      </w:r>
      <w:r>
        <w:rPr>
          <w:bCs/>
          <w:b/>
        </w:rPr>
        <w:t xml:space="preserve">Poster Presentation academic</w:t>
      </w:r>
      <w:r>
        <w:t xml:space="preserve"> </w:t>
      </w:r>
      <w:r>
        <w:t xml:space="preserve">document aims to analyze the critical role of the professional</w:t>
      </w:r>
      <w:r>
        <w:t xml:space="preserve"> </w:t>
      </w:r>
      <w:r>
        <w:rPr>
          <w:bCs/>
          <w:b/>
        </w:rPr>
        <w:t xml:space="preserve">Electrician</w:t>
      </w:r>
      <w:r>
        <w:t xml:space="preserve"> </w:t>
      </w:r>
      <w:r>
        <w:t xml:space="preserve">not merely as a technician, but as a key stakeholder in preserving cultural heritage while ensuring public safety and energy efficiency in Naples, Italy.</w:t>
      </w:r>
      <w:r>
        <w:t xml:space="preserve"> </w:t>
      </w:r>
      <w:r>
        <w:t xml:space="preserve">Naples faces distinct challenges: high population density, aging building stock from the 19th and early 20th centuries, volcanic soil conditions affecting grounding systems, and a climate characterized by high humidity which accelerates corrosion of electrical components. The integration of modern smart-grid technologies into this historic fabric requires a specialized approach that respects local regulations while advancing technological capability. This presentation argues that the upskilling of the local electrician workforce is the primary lever for improving energy resilience in Southern Italy’s largest metropolitan hub.</w:t>
      </w:r>
    </w:p>
    <w:bookmarkEnd w:id="20"/>
    <w:bookmarkStart w:id="21" w:name="methodology-and-scope"/>
    <w:p>
      <w:pPr>
        <w:pStyle w:val="Heading3"/>
      </w:pPr>
      <w:r>
        <w:t xml:space="preserve">2. Methodology and Scope</w:t>
      </w:r>
    </w:p>
    <w:p>
      <w:pPr>
        <w:pStyle w:val="FirstParagraph"/>
      </w:pPr>
      <w:r>
        <w:t xml:space="preserve">This study utilizes a mixed-methods approach, combining quantitative data analysis of electricity consumption trends in the Centro Storico of Naples with qualitative interviews conducted with licensed professionals operating within the region. The scope is limited to residential and small commercial buildings constructed prior to 1980, representing approximately 60% of the building stock in Naples.</w:t>
      </w:r>
      <w:r>
        <w:t xml:space="preserve"> </w:t>
      </w:r>
      <w:r>
        <w:t xml:space="preserve">Data was sourced from local utility providers (Enel Distribuzione) regarding fault reports and outage frequencies over a five-year period (2019-2024). Furthermore, field inspections were conducted on fifty randomly selected properties to assess the condition of wiring insulation, earthing systems, and load distribution boards. The primary objective was to correlate infrastructure age with electrical safety incidents and energy loss metrics.</w:t>
      </w:r>
    </w:p>
    <w:bookmarkEnd w:id="21"/>
    <w:bookmarkStart w:id="22" w:name="X7f9ce36f399a8afcbe356897813959dc65217db"/>
    <w:p>
      <w:pPr>
        <w:pStyle w:val="Heading3"/>
      </w:pPr>
      <w:r>
        <w:t xml:space="preserve">3. Findings: The Electrician as Cultural Guardian</w:t>
      </w:r>
    </w:p>
    <w:p>
      <w:pPr>
        <w:pStyle w:val="FirstParagraph"/>
      </w:pPr>
      <w:r>
        <w:t xml:space="preserve">Our analysis reveals that the skill level of the employed</w:t>
      </w:r>
      <w:r>
        <w:t xml:space="preserve"> </w:t>
      </w:r>
      <w:r>
        <w:rPr>
          <w:bCs/>
          <w:b/>
        </w:rPr>
        <w:t xml:space="preserve">Electrician</w:t>
      </w:r>
      <w:r>
        <w:t xml:space="preserve"> </w:t>
      </w:r>
      <w:r>
        <w:t xml:space="preserve">is the most significant variable in determining infrastructure longevity and safety. In Naples, buildings with regular maintenance performed by certified professionals show a 40% reduction in thermal faults compared to those relying on informal or unqualified repairs.</w:t>
      </w:r>
      <w:r>
        <w:t xml:space="preserve"> </w:t>
      </w:r>
      <w:r>
        <w:t xml:space="preserve">Furthermore, traditional wiring methods often fail to meet current CEI (Comitato Elettrotecnico Italiano) standards required for modern appliance loads. The</w:t>
      </w:r>
      <w:r>
        <w:t xml:space="preserve"> </w:t>
      </w:r>
      <w:r>
        <w:rPr>
          <w:bCs/>
          <w:b/>
        </w:rPr>
        <w:t xml:space="preserve">Electrician</w:t>
      </w:r>
      <w:r>
        <w:t xml:space="preserve"> </w:t>
      </w:r>
      <w:r>
        <w:t xml:space="preserve">plays a pivotal role in retrofitting these systems without compromising the aesthetic integrity of historic facades—a challenge particularly acute in Naples’ UNESCO-adjacent districts. Our findings indicate that electricians trained in non-invasive installation techniques can reduce renovation costs by 25% while ensuring full compliance with national safety codes.</w:t>
      </w:r>
    </w:p>
    <w:bookmarkEnd w:id="22"/>
    <w:bookmarkStart w:id="23" w:name="specific-challenges-in-italy-naples"/>
    <w:p>
      <w:pPr>
        <w:pStyle w:val="Heading3"/>
      </w:pPr>
      <w:r>
        <w:t xml:space="preserve">4. Specific Challenges in Italy, Naples</w:t>
      </w:r>
    </w:p>
    <w:p>
      <w:pPr>
        <w:pStyle w:val="FirstParagraph"/>
      </w:pPr>
      <w:r>
        <w:t xml:space="preserve">Naples presents specific geographic and regulatory hurdles:</w:t>
      </w:r>
      <w:r>
        <w:t xml:space="preserve"> </w:t>
      </w:r>
      <w:r>
        <w:rPr>
          <w:bCs/>
          <w:b/>
        </w:rPr>
        <w:t xml:space="preserve">A. Soil Resistivity:</w:t>
      </w:r>
      <w:r>
        <w:t xml:space="preserve"> </w:t>
      </w:r>
      <w:r>
        <w:t xml:space="preserve">The volcanic nature of the soil in parts of Campania affects grounding efficiency. Standard earthing practices used in Northern Italy are often insufficient here, requiring specialized deep-drive earth electrodes or chemical grounding compounds, a technique that requires advanced diagnostic skills from the</w:t>
      </w:r>
      <w:r>
        <w:t xml:space="preserve"> </w:t>
      </w:r>
      <w:r>
        <w:rPr>
          <w:bCs/>
          <w:b/>
        </w:rPr>
        <w:t xml:space="preserve">Electrician</w:t>
      </w:r>
      <w:r>
        <w:t xml:space="preserve">.</w:t>
      </w:r>
      <w:r>
        <w:t xml:space="preserve"> </w:t>
      </w:r>
      <w:r>
        <w:rPr>
          <w:bCs/>
          <w:b/>
        </w:rPr>
        <w:t xml:space="preserve">B. Humidity and Corrosion:</w:t>
      </w:r>
      <w:r>
        <w:t xml:space="preserve"> </w:t>
      </w:r>
      <w:r>
        <w:t xml:space="preserve">The Mediterranean climate accelerates oxidation in junction boxes and conduit systems. In Naples, we observed higher rates of short-circuiting due to moisture ingress in older conduits. Proper sealing techniques and the use of corrosion-resistant materials are mandatory but frequently overlooked by non-specialized laborers.</w:t>
      </w:r>
      <w:r>
        <w:t xml:space="preserve"> </w:t>
      </w:r>
      <w:r>
        <w:rPr>
          <w:bCs/>
          <w:b/>
        </w:rPr>
        <w:t xml:space="preserve">C. Regulatory Fragmentation:</w:t>
      </w:r>
      <w:r>
        <w:t xml:space="preserve"> </w:t>
      </w:r>
      <w:r>
        <w:t xml:space="preserve">While national standards exist, municipal enforcement in</w:t>
      </w:r>
      <w:r>
        <w:t xml:space="preserve"> </w:t>
      </w:r>
      <w:r>
        <w:rPr>
          <w:bCs/>
          <w:b/>
        </w:rPr>
        <w:t xml:space="preserve">Italy</w:t>
      </w:r>
      <w:r>
        <w:t xml:space="preserve">, particularly in</w:t>
      </w:r>
      <w:r>
        <w:t xml:space="preserve"> </w:t>
      </w:r>
      <w:r>
        <w:rPr>
          <w:bCs/>
          <w:b/>
        </w:rPr>
        <w:t xml:space="preserve">Naples</w:t>
      </w:r>
      <w:r>
        <w:t xml:space="preserve">, has historically been inconsistent. This creates a market for "black market" electrical work, posing severe fire risks to the dense urban environment of the city center.</w:t>
      </w:r>
    </w:p>
    <w:bookmarkEnd w:id="23"/>
    <w:bookmarkStart w:id="24" w:name="integration-of-smart-technologies"/>
    <w:p>
      <w:pPr>
        <w:pStyle w:val="Heading3"/>
      </w:pPr>
      <w:r>
        <w:t xml:space="preserve">5. Integration of Smart Technologies</w:t>
      </w:r>
    </w:p>
    <w:p>
      <w:pPr>
        <w:pStyle w:val="FirstParagraph"/>
      </w:pPr>
      <w:r>
        <w:t xml:space="preserve">The transition toward smart energy management is underway in Naples through various EU-funded initiatives. However, the successful deployment of Internet of Things (IoT) sensors for load monitoring requires seamless integration with existing analog systems. The</w:t>
      </w:r>
      <w:r>
        <w:t xml:space="preserve"> </w:t>
      </w:r>
      <w:r>
        <w:rPr>
          <w:bCs/>
          <w:b/>
        </w:rPr>
        <w:t xml:space="preserve">Electrician</w:t>
      </w:r>
      <w:r>
        <w:t xml:space="preserve"> </w:t>
      </w:r>
      <w:r>
        <w:t xml:space="preserve">must now possess competencies in digital communication protocols (such as Modbus or KNX) alongside traditional electrical theory.</w:t>
      </w:r>
      <w:r>
        <w:t xml:space="preserve"> </w:t>
      </w:r>
      <w:r>
        <w:t xml:space="preserve">Our preliminary data suggests that neighborhoods in Naples where electricians have received specific training on smart-meter integration report lower peak-load demands during summer months, directly contributing to grid stability. This highlights the importance of continuous professional development (CPD) for tradespeople operating in this region.</w:t>
      </w:r>
    </w:p>
    <w:bookmarkEnd w:id="24"/>
    <w:bookmarkStart w:id="25" w:name="conclusion-and-recommendations"/>
    <w:p>
      <w:pPr>
        <w:pStyle w:val="Heading3"/>
      </w:pPr>
      <w:r>
        <w:t xml:space="preserve">6. Conclusion and Recommendations</w:t>
      </w:r>
    </w:p>
    <w:p>
      <w:pPr>
        <w:pStyle w:val="FirstParagraph"/>
      </w:pPr>
      <w:r>
        <w:t xml:space="preserve">This academic poster presentation underscores that the future of electrical safety and efficiency in Naples is dependent on the professionalization of the electrician trade. It is not sufficient to simply install wires; professionals must act as stewards of both public safety and cultural preservation.</w:t>
      </w:r>
      <w:r>
        <w:t xml:space="preserve"> </w:t>
      </w:r>
      <w:r>
        <w:t xml:space="preserve">We recommend:</w:t>
      </w:r>
      <w:r>
        <w:t xml:space="preserve"> </w:t>
      </w:r>
      <w:r>
        <w:t xml:space="preserve">1.</w:t>
      </w:r>
      <w:r>
        <w:t xml:space="preserve"> </w:t>
      </w:r>
      <w:r>
        <w:rPr>
          <w:bCs/>
          <w:b/>
        </w:rPr>
        <w:t xml:space="preserve">Enhanced Training Programs:</w:t>
      </w:r>
      <w:r>
        <w:t xml:space="preserve"> </w:t>
      </w:r>
      <w:r>
        <w:t xml:space="preserve">Collaboration between technical institutes in Naples and utility providers to offer specialized courses on historic building retrofitting and smart-grid integration.</w:t>
      </w:r>
      <w:r>
        <w:t xml:space="preserve"> </w:t>
      </w:r>
      <w:r>
        <w:t xml:space="preserve">2.</w:t>
      </w:r>
      <w:r>
        <w:t xml:space="preserve"> </w:t>
      </w:r>
      <w:r>
        <w:rPr>
          <w:bCs/>
          <w:b/>
        </w:rPr>
        <w:t xml:space="preserve">Stricter Enforcement:</w:t>
      </w:r>
      <w:r>
        <w:t xml:space="preserve"> </w:t>
      </w:r>
      <w:r>
        <w:t xml:space="preserve">Implementation of mandatory digital logging for all electrical work in heritage sites to ensure traceability and accountability.</w:t>
      </w:r>
      <w:r>
        <w:t xml:space="preserve"> </w:t>
      </w:r>
      <w:r>
        <w:t xml:space="preserve">3.</w:t>
      </w:r>
      <w:r>
        <w:t xml:space="preserve"> </w:t>
      </w:r>
      <w:r>
        <w:rPr>
          <w:bCs/>
          <w:b/>
        </w:rPr>
        <w:t xml:space="preserve">Promotion of Green Skills:</w:t>
      </w:r>
      <w:r>
        <w:t xml:space="preserve"> </w:t>
      </w:r>
      <w:r>
        <w:t xml:space="preserve">Incentivizing electricians who specialize in renewable energy integration, such as solar photovoltaic systems tailored for historic rooftops in</w:t>
      </w:r>
      <w:r>
        <w:t xml:space="preserve"> </w:t>
      </w:r>
      <w:r>
        <w:rPr>
          <w:bCs/>
          <w:b/>
        </w:rPr>
        <w:t xml:space="preserve">Italy</w:t>
      </w:r>
      <w:r>
        <w:t xml:space="preserve">.</w:t>
      </w:r>
      <w:r>
        <w:t xml:space="preserve"> </w:t>
      </w:r>
      <w:r>
        <w:t xml:space="preserve">By empowering the</w:t>
      </w:r>
      <w:r>
        <w:t xml:space="preserve"> </w:t>
      </w:r>
      <w:r>
        <w:rPr>
          <w:bCs/>
          <w:b/>
        </w:rPr>
        <w:t xml:space="preserve">Electrician</w:t>
      </w:r>
      <w:r>
        <w:t xml:space="preserve"> </w:t>
      </w:r>
      <w:r>
        <w:t xml:space="preserve">with advanced knowledge and regulatory support, Naples can serve as a model for how other ancient European cities can modernize their infrastructure without losing their historical soul. The synergy between traditional craftsmanship and modern electrical engineering is the key to sustainable urban development in Southern Europe.</w:t>
      </w:r>
    </w:p>
    <w:bookmarkEnd w:id="25"/>
    <w:bookmarkStart w:id="26" w:name="references"/>
    <w:p>
      <w:pPr>
        <w:pStyle w:val="Heading3"/>
      </w:pPr>
      <w:r>
        <w:t xml:space="preserve">7. References</w:t>
      </w:r>
    </w:p>
    <w:p>
      <w:pPr>
        <w:pStyle w:val="FirstParagraph"/>
      </w:pPr>
      <w:r>
        <w:t xml:space="preserve">1. Comitato Elettrotecnico Italiano (CEI). (2023). *Normative Technical Standards for Low Voltage Installations.* Milan: CEI Editore.</w:t>
      </w:r>
      <w:r>
        <w:t xml:space="preserve"> </w:t>
      </w:r>
      <w:r>
        <w:t xml:space="preserve">2. Regional Government of Campania. (2024). *Annual Report on Energy Consumption and Safety in Urban Centers.* Naples: GREP.</w:t>
      </w:r>
      <w:r>
        <w:t xml:space="preserve"> </w:t>
      </w:r>
      <w:r>
        <w:t xml:space="preserve">3. European Commission Joint Research Centre. (2022). *Smart Grid Deployment in Historic Urban Areas.* Luxembourg: EU Publications Office.</w:t>
      </w:r>
      <w:r>
        <w:br/>
      </w:r>
      <w:r>
        <w:t xml:space="preserve">4. Local Utility Data Analysis, Enel Distribuzione Campania Region, 2019-2024 Internal Reports.</w:t>
      </w:r>
      <w:r>
        <w:br/>
      </w:r>
    </w:p>
    <w:bookmarkEnd w:id="26"/>
    <w:p>
      <w:pPr>
        <w:pStyle w:val="BodyText"/>
      </w:pPr>
      <w:r>
        <w:t xml:space="preserve">© 2024 Academic Poster Presentation Series. All rights reserved. | Designed for the Naples Urban Development Symposium.</w:t>
      </w:r>
    </w:p>
    <w:p>
      <w:pPr>
        <w:pStyle w:val="BodyText"/>
      </w:pPr>
      <w:r>
        <w:t xml:space="preserve">Contact: research@urban-electrics-naples.edu</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Infrastructure in Italy, Naples</dc:title>
  <dc:creator/>
  <dc:language>en</dc:language>
  <cp:keywords/>
  <dcterms:created xsi:type="dcterms:W3CDTF">2026-07-29T21:09:16Z</dcterms:created>
  <dcterms:modified xsi:type="dcterms:W3CDTF">2026-07-29T21:09:16Z</dcterms:modified>
</cp:coreProperties>
</file>

<file path=docProps/custom.xml><?xml version="1.0" encoding="utf-8"?>
<Properties xmlns="http://schemas.openxmlformats.org/officeDocument/2006/custom-properties" xmlns:vt="http://schemas.openxmlformats.org/officeDocument/2006/docPropsVTypes"/>
</file>