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5f799175138612d74291f86bd88e894105258f9"/>
    <w:p>
      <w:pPr>
        <w:pStyle w:val="Heading1"/>
      </w:pPr>
      <w:r>
        <w:t xml:space="preserve">The Backbone of Modern Seoul: A Comprehensive Analysis of the Electrician's Role in South Korea's Urban Infrastructure</w:t>
      </w:r>
    </w:p>
    <w:p>
      <w:pPr>
        <w:pStyle w:val="FirstParagraph"/>
      </w:pPr>
      <w:r>
        <w:t xml:space="preserve">A Critical Review of Safety Standards, Smart Grid Integration, and Workforce Training</w:t>
      </w:r>
    </w:p>
    <w:bookmarkEnd w:id="20"/>
    <w:p>
      <w:pPr>
        <w:pStyle w:val="BodyText"/>
      </w:pPr>
      <w:r>
        <w:t xml:space="preserve">Prepared for Academic Presentation in Seoul Metropolitan Area | Department of Electrical Engineering &amp; Urban Studies</w:t>
      </w:r>
      <w:r>
        <w:br/>
      </w:r>
      <w:r>
        <w:t xml:space="preserve">Date: 2023-10-25 | Location: South Korea, Seoul</w:t>
      </w:r>
    </w:p>
    <w:bookmarkStart w:id="21" w:name="abstract"/>
    <w:p>
      <w:pPr>
        <w:pStyle w:val="Heading2"/>
      </w:pPr>
      <w:r>
        <w:t xml:space="preserve">Abstract</w:t>
      </w:r>
    </w:p>
    <w:p>
      <w:pPr>
        <w:pStyle w:val="FirstParagraph"/>
      </w:pPr>
      <w:r>
        <w:t xml:space="preserve">This poster presentation provides an in-depth academic exploration of the vital role that electricians play within the highly sophisticated urban infrastructure of South Korea, specifically focusing on Seoul. As a global technological hub, Seoul presents unique challenges and opportunities for electrical professionals. This study examines the regulatory frameworks governing electricians in this bustling metropolis, analyzing how strict Korean standards ensure public safety while accommodating rapid technological advancements such as smart grids and high-density renewable energy integration. Furthermore, it addresses the cultural importance of technical certifications in South Korea and outlines pathways for professional development within Seoul's competitive labor market.</w:t>
      </w:r>
    </w:p>
    <w:bookmarkEnd w:id="21"/>
    <w:bookmarkStart w:id="22" w:name="introduction"/>
    <w:p>
      <w:pPr>
        <w:pStyle w:val="Heading2"/>
      </w:pPr>
      <w:r>
        <w:t xml:space="preserve">Introduction</w:t>
      </w:r>
    </w:p>
    <w:p>
      <w:pPr>
        <w:pStyle w:val="FirstParagraph"/>
      </w:pPr>
      <w:r>
        <w:t xml:space="preserve">In the sprawling metropolis of Seoul, spanning 605 square kilometers with a population exceeding nine million, electricity is not merely an amenity; it is the lifeblood of daily existence. From subway systems and high-rise apartment complexes (apartments) to advanced manufacturing hubs in Gangnam district and traditional markets like Gwangjang Market, electricians serve as the critical link between national power generation infrastructure and individual end-users.</w:t>
      </w:r>
      <w:r>
        <w:t xml:space="preserve"> </w:t>
      </w:r>
      <w:r>
        <w:t xml:space="preserve">This academic investigation aims to highlight three primary pillars:</w:t>
      </w:r>
      <w:r>
        <w:t xml:space="preserve"> </w:t>
      </w:r>
      <w:r>
        <w:t xml:space="preserve">1) The rigorous national certification processes required for practicing electricians in South Korea;</w:t>
      </w:r>
      <w:r>
        <w:t xml:space="preserve"> </w:t>
      </w:r>
      <w:r>
        <w:t xml:space="preserve">2) The impact of Seoul's urban density on electrical installation practices, particularly concerning fire safety in high-rise residential buildings; and</w:t>
      </w:r>
      <w:r>
        <w:t xml:space="preserve"> </w:t>
      </w:r>
      <w:r>
        <w:t xml:space="preserve">3) Emerging trends related to green energy transition managed by skilled technicians.</w:t>
      </w:r>
    </w:p>
    <w:bookmarkEnd w:id="22"/>
    <w:bookmarkStart w:id="23" w:name="historical-context-development"/>
    <w:p>
      <w:pPr>
        <w:pStyle w:val="Heading2"/>
      </w:pPr>
      <w:r>
        <w:t xml:space="preserve">Historical Context &amp; Development</w:t>
      </w:r>
    </w:p>
    <w:p>
      <w:pPr>
        <w:pStyle w:val="FirstParagraph"/>
      </w:pPr>
      <w:r>
        <w:t xml:space="preserve">Historically, South Korea experienced rapid industrialization during the late 20th century. This boom necessitated a massive expansion of electrical infrastructure across Seoul and its surrounding Gyeonggi province areas. During this era, local electricians were instrumental in laying down the foundational grids that powered heavy industries like Hyundai's automotive plants and Samsung Electronics' manufacturing facilities today.</w:t>
      </w:r>
      <w:r>
        <w:t xml:space="preserve"> </w:t>
      </w:r>
      <w:r>
        <w:t xml:space="preserve">Over time, the nature of electrician work shifted from basic wiring to complex system integrations. The modern South Korean electrician must possess knowledge not only in traditional AC/DC circuits but also in data communications, smart meters (AMR - Automatic Meter Reading), and solar photovoltaic systems. This evolution reflects broader socioeconomic shifts toward a digital economy centered largely around Seoul's innovation districts like Pangyo Techno Valley.</w:t>
      </w:r>
    </w:p>
    <w:bookmarkEnd w:id="23"/>
    <w:bookmarkStart w:id="24" w:name="regulatory-framework-safety-standards"/>
    <w:p>
      <w:pPr>
        <w:pStyle w:val="Heading2"/>
      </w:pPr>
      <w:r>
        <w:t xml:space="preserve">Regulatory Framework &amp; Safety Standards</w:t>
      </w:r>
    </w:p>
    <w:p>
      <w:pPr>
        <w:pStyle w:val="FirstParagraph"/>
      </w:pPr>
      <w:r>
        <w:t xml:space="preserve">The practice of electricians in South Korea is heavily regulated by the Ministry of Employment and Labor (MOEL) under the Electric Utility Industry Act. To become a licensed professional capable of working independently on commercial or industrial projects in Seoul, one must obtain specific national qualifications categorized into three main classes: First Class Electrician (1급 전기공사산업기사), Second Class Electrician (2급 전기공사기능사), and Third Class electricians. These exams are notoriously difficult, requiring extensive theoretical study and practical assessments at designated testing centers throughout Korea.</w:t>
      </w:r>
      <w:r>
        <w:t xml:space="preserve"> </w:t>
      </w:r>
      <w:r>
        <w:t xml:space="preserve">Additionally, the Seoul Metropolitan Government enforces additional localized codes tailored to its dense urban environment. For example, older buildings in areas such as Jongno-gu face strict retrofitting requirements to prevent electrical fires—a significant concern given the high occupancy rates in aging wooden houses (hanok) converted into commercial spaces or modernized apartments. Compliance with these safety protocols is paramount; failure results not only in legal penalties but also social stigma within Korea’s tightly knit professional communities.</w:t>
      </w:r>
    </w:p>
    <w:bookmarkEnd w:id="24"/>
    <w:bookmarkStart w:id="25" w:name="X0def2caf659febdacc107e0af0aed2f9ea2bfb5"/>
    <w:p>
      <w:pPr>
        <w:pStyle w:val="Heading2"/>
      </w:pPr>
      <w:r>
        <w:t xml:space="preserve">Challenges Faced by Electricians in Seoul</w:t>
      </w:r>
    </w:p>
    <w:p>
      <w:pPr>
        <w:pStyle w:val="FirstParagraph"/>
      </w:pPr>
      <w:r>
        <w:t xml:space="preserve">Working as an electrician in South Korea, particularly within the capital city of Seoul, presents unique logistical challenges primarily driven by extreme urban density and aging infrastructure.</w:t>
      </w:r>
      <w:r>
        <w:t xml:space="preserve"> </w:t>
      </w:r>
      <w:r>
        <w:t xml:space="preserve">First is space constraint. In many districts such as Mapo or Yongsan, working environments are cramped—whether it involves navigating narrow alleyways (dolsok) for utility repairs in traditional neighborhoods or fitting new wiring into pre-fabricated high-rise apartments built during the 1980s economic miracle. This demands precise planning and specialized tools adapted for tight quarters.</w:t>
      </w:r>
      <w:r>
        <w:t xml:space="preserve"> </w:t>
      </w:r>
      <w:r>
        <w:t xml:space="preserve">Second is age-related deterioration. Many structures across Seoul were constructed rapidly decades ago, leading to outdated electrical systems struggling to support modern loads—such as multiple air conditioning units, electric vehicle chargers, and smart home devices simultaneously drawing power through circuits originally designed for minimal usage. Retrofitting these systems requires innovative solutions without disrupting tenants' lives—a delicate balance requiring highly skilled professionals who understand both legacy wiring practices and contemporary load calculations.</w:t>
      </w:r>
      <w:r>
        <w:t xml:space="preserve"> </w:t>
      </w:r>
      <w:r>
        <w:t xml:space="preserve">Third is cultural pressure regarding precision and timeliness. In South Korean business culture punctuality equals professionalism; therefore delays caused by unforeseen technical complications can lead to significant reputational damage for contractors employing unqualified or less experienced personnel. Thus continuous education becomes essential part of professional life ensuring up-to-date knowledge regarding evolving technologies like EV charging networks expanding rapidly due government incentives promoting sustainable transport solutions within Seoul's borders.</w:t>
      </w:r>
    </w:p>
    <w:bookmarkEnd w:id="25"/>
    <w:bookmarkStart w:id="26" w:name="the-rise-of-smart-grids-renewable-energy"/>
    <w:p>
      <w:pPr>
        <w:pStyle w:val="Heading2"/>
      </w:pPr>
      <w:r>
        <w:t xml:space="preserve">The Rise of Smart Grids &amp; Renewable Energy</w:t>
      </w:r>
    </w:p>
    <w:p>
      <w:pPr>
        <w:pStyle w:val="FirstParagraph"/>
      </w:pPr>
      <w:r>
        <w:t xml:space="preserve">As South Korea aggressively pursues its goal achieving carbon neutrality by 2050, electricians are at the forefront of this transition especially within metropolitan hubs like Seoul where pollution control remains top priority among policymakers residents alike. The deployment smart grid technologies across districts requires technicians trained in interfacing renewable sources—such rooftop solar panels installed on residential buildings commercial centers—with existing municipal grids safely efficiently managing bidirectional flows electricity generation consumption points simultaneously maintaining stability overall network integrity preventing blackouts brownouts potentially devastating impacts economy society alike.</w:t>
      </w:r>
      <w:r>
        <w:t xml:space="preserve"> </w:t>
      </w:r>
      <w:r>
        <w:t xml:space="preserve">Moreover initiatives like Virtual Power Plants (VPPs) gaining traction nationally involve aggregating distributed energy resources managed remotely through digital platforms requiring specialized training beyond traditional scope work ensuring seamless integration operation these decentralized systems enhancing resilience against natural disasters climate change impacts increasingly affecting Korean peninsula region over past decade(s).</w:t>
      </w:r>
    </w:p>
    <w:bookmarkEnd w:id="26"/>
    <w:bookmarkStart w:id="27" w:name="training-and-education-pathways"/>
    <w:p>
      <w:pPr>
        <w:pStyle w:val="Heading2"/>
      </w:pPr>
      <w:r>
        <w:t xml:space="preserve">Training and Education Pathways</w:t>
      </w:r>
    </w:p>
    <w:p>
      <w:pPr>
        <w:pStyle w:val="FirstParagraph"/>
      </w:pPr>
      <w:r>
        <w:t xml:space="preserve">Pursuing career as qualified professional involves multiple steps including completing vocational school programs offered by institutions nationwide focusing heavily theoretical foundations practical hands-on experience supervised by industry experts before sitting national examination administered periodically throughout year passing rates relatively low reflecting competitive nature field demanding highest level competency safety knowledge technical proficiency required meet stringent standards set forth regulatory bodies ensure protection public welfare general population relying safely reliably functioning electrical networks powering every aspect daily life—from lighting homes schools hospitals operating rooms critical equipment sustaining human existence itself—thus underscoring importance ongoing commitment excellence among those chosen pursue profession serving communities across country particularly capital city Seoul representing pinnacle achievement South Korean engineering prowess technological innovation globally recognized today.</w:t>
      </w:r>
    </w:p>
    <w:p>
      <w:pPr>
        <w:pStyle w:val="BodyText"/>
      </w:pPr>
      <w:r>
        <w:rPr>
          <w:bCs/>
          <w:b/>
        </w:rPr>
        <w:t xml:space="preserve">Key Takeaway:</w:t>
      </w:r>
      <w:r>
        <w:br/>
      </w:r>
      <w:r>
        <w:t xml:space="preserve">Electricians are more than just technicians; they are guardians of urban safety and enablers of technological progress in South Korea’s capital city. Their expertise ensures that Seoul remains one of the most advanced, safe, and connected cities in the world.</w:t>
      </w:r>
    </w:p>
    <w:bookmarkEnd w:id="27"/>
    <w:bookmarkStart w:id="28" w:name="conclusion"/>
    <w:p>
      <w:pPr>
        <w:pStyle w:val="Heading2"/>
      </w:pPr>
      <w:r>
        <w:t xml:space="preserve">Conclusion</w:t>
      </w:r>
    </w:p>
    <w:p>
      <w:pPr>
        <w:pStyle w:val="FirstParagraph"/>
      </w:pPr>
      <w:r>
        <w:t xml:space="preserve">In conclusion this presentation highlights multifaceted significance electricians hold within contemporary society particularly evident context highly developed urban environment represented by South Korea's capital city Seoul where they navigate complex interplay between historical legacy modern innovation ensuring uninterrupted supply essential service powering millions lives daily while adapting swiftly emerging trends driven sustainability digitalization goals set forth national government policies aiming reduce carbon footprint improve quality life citizens future generations ahead. Future research should focus further exploring cross-border collaborations sharing best practices internationally expanding scope beyond domestic boundaries fostering global exchange knowledge benefiting everyone involved ultimately contributing towards building smarter safer cleaner world powered responsibly efficiently sustainably long term horizon stretching far into distant tomorrow.</w:t>
      </w:r>
    </w:p>
    <w:bookmarkEnd w:id="28"/>
    <w:p>
      <w:pPr>
        <w:pStyle w:val="BodyText"/>
      </w:pPr>
      <w:r>
        <w:t xml:space="preserve">© 2023 Academic Poster Presentation | Prepared for Distribution in South Korea, Seoul | All Rights Reserved. Contact: research@seoul-electrical-academia.kr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Electricians in South Korea Seoul</dc:title>
  <dc:creator/>
  <dc:language>en</dc:language>
  <cp:keywords/>
  <dcterms:created xsi:type="dcterms:W3CDTF">2026-07-29T18:25:47Z</dcterms:created>
  <dcterms:modified xsi:type="dcterms:W3CDTF">2026-07-29T18:25:47Z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