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Brazil's</w:t>
      </w:r>
      <w:r>
        <w:t xml:space="preserve"> </w:t>
      </w:r>
      <w:r>
        <w:t xml:space="preserve">Capital</w:t>
      </w:r>
    </w:p>
    <w:bookmarkStart w:id="20" w:name="X487c17a20e4f602bfe3ec63e8d0182bf5642b4b"/>
    <w:p>
      <w:pPr>
        <w:pStyle w:val="Heading1"/>
      </w:pPr>
      <w:r>
        <w:t xml:space="preserve">Innovating the Heart of Power: The Strategic Role of the Electronics Engineer in Brazil's Capital</w:t>
      </w:r>
    </w:p>
    <w:p>
      <w:pPr>
        <w:pStyle w:val="FirstParagraph"/>
      </w:pPr>
      <w:r>
        <w:rPr>
          <w:bCs/>
          <w:b/>
        </w:rPr>
        <w:t xml:space="preserve">A Poster Presentation on Technical Leadership and Sustainable Development in Brasília</w:t>
      </w:r>
    </w:p>
    <w:p>
      <w:pPr>
        <w:pStyle w:val="BodyText"/>
      </w:pPr>
      <w:r>
        <w:rPr>
          <w:iCs/>
          <w:i/>
        </w:rPr>
        <w:t xml:space="preserve">Focusing on Infrastructure, Smart City Initiatives, and Technological Sovereignty</w:t>
      </w:r>
    </w:p>
    <w:bookmarkEnd w:id="20"/>
    <w:bookmarkStart w:id="21" w:name="abstract"/>
    <w:p>
      <w:pPr>
        <w:pStyle w:val="Heading3"/>
      </w:pPr>
      <w:r>
        <w:t xml:space="preserve">Abstract</w:t>
      </w:r>
    </w:p>
    <w:p>
      <w:pPr>
        <w:pStyle w:val="FirstParagraph"/>
      </w:pPr>
      <w:r>
        <w:t xml:space="preserve">This poster presentation explores the critical and evolving role of the electronics engineer within the unique geopolitical and technological landscape of Brasília, Brazil. As the federal capital and a planned utopian city, Brasília presents a distinct case study for urban engineering challenges. The document argues that electronics engineers are not merely maintenance technicians but strategic architects of the city’s digital infrastructure. By integrating advanced microelectronics, Internet of Things (IoT) protocols, and renewable energy systems, these professionals are pivotal in transitioning Brasília into a model "Smart City" for Latin America. This presentation details specific applications ranging from traffic management systems to public health monitoring networks, emphasizing how technical expertise directly impacts the quality of life for millions of residents.</w:t>
      </w:r>
    </w:p>
    <w:bookmarkEnd w:id="21"/>
    <w:bookmarkStart w:id="23" w:name="introduction-and-context"/>
    <w:p>
      <w:pPr>
        <w:pStyle w:val="Heading2"/>
      </w:pPr>
      <w:r>
        <w:t xml:space="preserve">Introduction and Context</w:t>
      </w:r>
    </w:p>
    <w:p>
      <w:pPr>
        <w:pStyle w:val="FirstParagraph"/>
      </w:pPr>
      <w:r>
        <w:t xml:space="preserve">Built in the late 1950s, Brasília was designed as a symbol of modernity. Today, it stands as the political center of Brazil. However, maintaining this status requires continuous technological evolution. The</w:t>
      </w:r>
      <w:r>
        <w:t xml:space="preserve"> </w:t>
      </w:r>
      <w:r>
        <w:rPr>
          <w:bCs/>
          <w:b/>
        </w:rPr>
        <w:t xml:space="preserve">Electronics Engineer</w:t>
      </w:r>
      <w:r>
        <w:t xml:space="preserve"> </w:t>
      </w:r>
      <w:r>
        <w:t xml:space="preserve">serves as the bridge between civil infrastructure and digital capability.</w:t>
      </w:r>
    </w:p>
    <w:p>
      <w:pPr>
        <w:pStyle w:val="BodyText"/>
      </w:pPr>
      <w:r>
        <w:t xml:space="preserve">In</w:t>
      </w:r>
      <w:r>
        <w:t xml:space="preserve"> </w:t>
      </w:r>
      <w:r>
        <w:rPr>
          <w:bCs/>
          <w:b/>
        </w:rPr>
        <w:t xml:space="preserve">Brazil Brasília</w:t>
      </w:r>
      <w:r>
        <w:t xml:space="preserve">, the concentration of government institutions necessitates secure, high-bandwidth communication networks. The electronics engineer is responsible for designing and securing these networks against cyber threats while ensuring redundancy during natural events. This role extends beyond traditional hardware maintenance to include complex system integration, where analog sensors interface with digital cloud computing platforms.</w:t>
      </w:r>
    </w:p>
    <w:bookmarkStart w:id="22" w:name="the-technological-gap"/>
    <w:p>
      <w:pPr>
        <w:pStyle w:val="Heading3"/>
      </w:pPr>
      <w:r>
        <w:t xml:space="preserve">The Technological Gap</w:t>
      </w:r>
    </w:p>
    <w:p>
      <w:pPr>
        <w:pStyle w:val="FirstParagraph"/>
      </w:pPr>
      <w:r>
        <w:t xml:space="preserve">Brazil faces a significant challenge in bridging the gap between theoretical research and industrial application. The electronics engineer in Brasília plays a dual role: implementing global best practices while adapting them to local realities, such as power grid stability and climate resilience. This adaptation process is crucial for the sustainable growth of the federal district.</w:t>
      </w:r>
    </w:p>
    <w:bookmarkEnd w:id="22"/>
    <w:bookmarkEnd w:id="23"/>
    <w:bookmarkStart w:id="24" w:name="key-areas-of-intervention"/>
    <w:p>
      <w:pPr>
        <w:pStyle w:val="Heading2"/>
      </w:pPr>
      <w:r>
        <w:t xml:space="preserve">Key Areas of Intervention</w:t>
      </w:r>
    </w:p>
    <w:p>
      <w:pPr>
        <w:numPr>
          <w:ilvl w:val="0"/>
          <w:numId w:val="1001"/>
        </w:numPr>
        <w:pStyle w:val="Compact"/>
      </w:pPr>
      <w:r>
        <w:rPr>
          <w:bCs/>
          <w:b/>
        </w:rPr>
        <w:t xml:space="preserve">Smart Mobility Systems:</w:t>
      </w:r>
    </w:p>
    <w:p>
      <w:pPr>
        <w:numPr>
          <w:ilvl w:val="0"/>
          <w:numId w:val="1001"/>
        </w:numPr>
        <w:pStyle w:val="Compact"/>
      </w:pPr>
      <w:r>
        <w:rPr>
          <w:bCs/>
          <w:b/>
        </w:rPr>
        <w:t xml:space="preserve">E-Health Infrastructure:</w:t>
      </w:r>
    </w:p>
    <w:p>
      <w:pPr>
        <w:numPr>
          <w:ilvl w:val="0"/>
          <w:numId w:val="1001"/>
        </w:numPr>
        <w:pStyle w:val="Compact"/>
      </w:pPr>
      <w:r>
        <w:rPr>
          <w:bCs/>
          <w:b/>
        </w:rPr>
        <w:t xml:space="preserve">Cybersecurity Hardware:</w:t>
      </w:r>
    </w:p>
    <w:bookmarkEnd w:id="24"/>
    <w:bookmarkStart w:id="26" w:name="sustainable-energy-and-iot"/>
    <w:p>
      <w:pPr>
        <w:pStyle w:val="Heading2"/>
      </w:pPr>
      <w:r>
        <w:t xml:space="preserve">Sustainable Energy and IoT</w:t>
      </w:r>
    </w:p>
    <w:p>
      <w:pPr>
        <w:pStyle w:val="FirstParagraph"/>
      </w:pPr>
      <w:r>
        <w:t xml:space="preserve">A primary focus of modern electronics engineering in this region is the integration of renewable energy sources. Brasília has significant potential for solar and wind energy. The electronics engineer designs the power conversion systems, inverters, and battery management systems (BMS) required to stabilize these intermittent sources.</w:t>
      </w:r>
    </w:p>
    <w:bookmarkStart w:id="25" w:name="the-smart-city-paradigm"/>
    <w:p>
      <w:pPr>
        <w:pStyle w:val="Heading3"/>
      </w:pPr>
      <w:r>
        <w:t xml:space="preserve">The Smart City Paradigm</w:t>
      </w:r>
    </w:p>
    <w:p>
      <w:pPr>
        <w:pStyle w:val="FirstParagraph"/>
      </w:pPr>
      <w:r>
        <w:t xml:space="preserve">The concept of a "Smart City" relies heavily on the Internet of Things (IoT). In Brasília, this means deploying thousands of microcontrollers across the city to monitor air quality, waste management levels, and water usage. The electronics engineer is responsible for:</w:t>
      </w:r>
    </w:p>
    <w:p>
      <w:pPr>
        <w:numPr>
          <w:ilvl w:val="0"/>
          <w:numId w:val="1002"/>
        </w:numPr>
        <w:pStyle w:val="Compact"/>
      </w:pPr>
      <w:r>
        <w:t xml:space="preserve">Selecting low-power consumption chips suitable for long-term deployment.</w:t>
      </w:r>
    </w:p>
    <w:p>
      <w:pPr>
        <w:numPr>
          <w:ilvl w:val="0"/>
          <w:numId w:val="1002"/>
        </w:numPr>
        <w:pStyle w:val="Compact"/>
      </w:pPr>
      <w:r>
        <w:t xml:space="preserve">Designing wireless communication protocols (LoRaWAN, Zigbee) that penetrate dense urban concrete structures.</w:t>
      </w:r>
    </w:p>
    <w:p>
      <w:pPr>
        <w:numPr>
          <w:ilvl w:val="0"/>
          <w:numId w:val="1002"/>
        </w:numPr>
        <w:pStyle w:val="Compact"/>
      </w:pPr>
      <w:r>
        <w:t xml:space="preserve">Data processing at the edge to reduce latency and bandwidth usage.</w:t>
      </w:r>
    </w:p>
    <w:bookmarkEnd w:id="25"/>
    <w:bookmarkEnd w:id="26"/>
    <w:bookmarkStart w:id="27" w:name="economic-impact-and-local-industry"/>
    <w:p>
      <w:pPr>
        <w:pStyle w:val="Heading2"/>
      </w:pPr>
      <w:r>
        <w:t xml:space="preserve">Economic Impact and Local Industry</w:t>
      </w:r>
    </w:p>
    <w:p>
      <w:pPr>
        <w:pStyle w:val="FirstParagraph"/>
      </w:pPr>
      <w:r>
        <w:t xml:space="preserve">The demand for skilled electronics engineers in Brasília stimulates the local technology sector. It encourages partnerships between federal universities, such as the University of Brasília (UnB), and private enterprises. This ecosystem fosters innovation hubs where startups can prototype new electronic devices for public service applications.</w:t>
      </w:r>
    </w:p>
    <w:p>
      <w:pPr>
        <w:pStyle w:val="BodyText"/>
      </w:pPr>
      <w:r>
        <w:t xml:space="preserve">Furthermore, by localizing technical expertise, Brazil reduces its dependency on foreign hardware imports for critical infrastructure projects. The electronics engineer acts as a custodian of national technological sovereignty, ensuring that the systems running the capital are built with transparent and auditable code and hardware.</w:t>
      </w:r>
    </w:p>
    <w:bookmarkEnd w:id="27"/>
    <w:bookmarkStart w:id="28" w:name="challenges-and-future-outlook"/>
    <w:p>
      <w:pPr>
        <w:pStyle w:val="Heading2"/>
      </w:pPr>
      <w:r>
        <w:t xml:space="preserve">Challenges and Future Outlook</w:t>
      </w:r>
    </w:p>
    <w:p>
      <w:pPr>
        <w:pStyle w:val="FirstParagraph"/>
      </w:pPr>
      <w:r>
        <w:t xml:space="preserve">Despite progress, challenges remain. These include aging infrastructure in older sectors of the city and the need for continuous upskilling of professionals to keep pace with rapid advancements in AI and 5G/6G technologies. The future roadmap for Brasília involves full autonomy in critical systems, a feat achievable only through rigorous application of electronics engineering principles.</w:t>
      </w:r>
    </w:p>
    <w:bookmarkEnd w:id="28"/>
    <w:bookmarkStart w:id="29" w:name="conclusion"/>
    <w:p>
      <w:pPr>
        <w:pStyle w:val="Heading2"/>
      </w:pPr>
      <w:r>
        <w:t xml:space="preserve">Conclusion</w:t>
      </w:r>
    </w:p>
    <w:p>
      <w:pPr>
        <w:pStyle w:val="FirstParagraph"/>
      </w:pPr>
      <w:r>
        <w:t xml:space="preserve">In conclusion, the presence of highly specialized electronics engineers is the cornerstone of Brasília’s continued relevance and functionality. They are the unseen architects who ensure that this planned city remains a living, breathing entity capable of meeting 21st-century demands. From optimizing traffic lights to securing national data, their work defines the modern experience in Brazil's capital.</w:t>
      </w:r>
    </w:p>
    <w:p>
      <w:pPr>
        <w:pStyle w:val="BodyText"/>
      </w:pPr>
      <w:r>
        <w:t xml:space="preserve">The transition to a fully integrated smart city requires not just funding, but intellectual capital. Investing in electronics engineering education and infrastructure in Brasília is an investment in the future stability and efficiency of Brazil itself. As we move towards greater automation and digitalization, the role of the electronics engineer will only grow in significance, solidifying their place as essential stakeholders in urban development.</w:t>
      </w:r>
    </w:p>
    <w:bookmarkEnd w:id="29"/>
    <w:bookmarkStart w:id="30" w:name="references-acknowledgments"/>
    <w:p>
      <w:pPr>
        <w:pStyle w:val="Heading2"/>
      </w:pPr>
      <w:r>
        <w:t xml:space="preserve">References &amp; Acknowledgments</w:t>
      </w:r>
    </w:p>
    <w:p>
      <w:pPr>
        <w:pStyle w:val="FirstParagraph"/>
      </w:pPr>
      <w:r>
        <w:t xml:space="preserve">This poster presentation was developed for academic dissemination within the Federal District of Brazil. Data and case studies reference local municipal reports on urban planning and technical journals from the Brazilian Society of Electrical Engineering (SBPO/IEEE Brazil Chapter). Special thanks to the research institutions in Brasília that facilitate cross-disciplinary collaboration between civil planning and electronic systems design.</w:t>
      </w:r>
    </w:p>
    <w:p>
      <w:pPr>
        <w:pStyle w:val="BodyText"/>
      </w:pPr>
      <w:r>
        <w:t xml:space="preserve">© 2023 Academic Poster Series | Electronics Engineering Division | Brasília, Federal District, Brazil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Electronics Engineer in Brazil's Capital</dc:title>
  <dc:creator/>
  <dc:language>en</dc:language>
  <cp:keywords/>
  <dcterms:created xsi:type="dcterms:W3CDTF">2026-07-29T08:34:58Z</dcterms:created>
  <dcterms:modified xsi:type="dcterms:W3CDTF">2026-07-29T08:34:58Z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