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Electronics</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Egypt</w:t>
      </w:r>
      <w:r>
        <w:t xml:space="preserve"> </w:t>
      </w:r>
      <w:r>
        <w:t xml:space="preserve">Alexandria</w:t>
      </w:r>
    </w:p>
    <w:bookmarkStart w:id="20" w:name="X7e2ee82753196bbc20e641c37c7278830d84634"/>
    <w:p>
      <w:pPr>
        <w:pStyle w:val="Heading1"/>
      </w:pPr>
      <w:r>
        <w:t xml:space="preserve">Bridging Innovation and Heritage: The Role of the Modern Electronics Engineer in Egypt Alexandria</w:t>
      </w:r>
    </w:p>
    <w:p>
      <w:pPr>
        <w:pStyle w:val="FirstParagraph"/>
      </w:pPr>
      <w:r>
        <w:t xml:space="preserve">Presented for Academic Exhibition | Focus: Electronics Engineering &amp; Regional Development</w:t>
      </w:r>
      <w:r>
        <w:br/>
      </w:r>
      <w:r>
        <w:t xml:space="preserve">Target Region: Egypt Alexandria | Discipline: Electrical &amp; Computer Engineering</w:t>
      </w:r>
    </w:p>
    <w:bookmarkEnd w:id="20"/>
    <w:bookmarkStart w:id="21" w:name="introduction-and-context"/>
    <w:p>
      <w:pPr>
        <w:pStyle w:val="Heading2"/>
      </w:pPr>
      <w:r>
        <w:t xml:space="preserve">1. Introduction and Context</w:t>
      </w:r>
    </w:p>
    <w:p>
      <w:pPr>
        <w:pStyle w:val="FirstParagraph"/>
      </w:pPr>
      <w:r>
        <w:t xml:space="preserve">The city of Alexandria, Egypt, stands as a historic beacon of knowledge and cultural exchange. However, in the 21st century, its identity is rapidly evolving into a hub for technological innovation and industrial modernization. As an Electronics Engineer specializing in this region's specific challenges and opportunities, one must recognize that the role extends beyond mere circuit design or hardware assembly. The modern Electronics Engineer serves as a critical architect of infrastructure, driving digital transformation within one of the Mediterranean’s most vital economic zones.</w:t>
      </w:r>
    </w:p>
    <w:p>
      <w:pPr>
        <w:pStyle w:val="BodyText"/>
      </w:pPr>
      <w:r>
        <w:t xml:space="preserve">This poster presentation explores the multifaceted responsibilities of an Electronics Engineer operating within the unique socio-economic and geographical landscape of Egypt Alexandria. It highlights how technical expertise intersects with local needs—ranging from smart city implementations to sustainable energy solutions—to foster regional growth. The objective is to demonstrate that proficiency in electronics engineering is not only a technical skill but a strategic asset for the development of Alexandria’s future.</w:t>
      </w:r>
    </w:p>
    <w:bookmarkEnd w:id="21"/>
    <w:bookmarkStart w:id="22" w:name="X43b6301964d0864e029accf9df7cad61614e61e"/>
    <w:p>
      <w:pPr>
        <w:pStyle w:val="Heading2"/>
      </w:pPr>
      <w:r>
        <w:t xml:space="preserve">2. Egypt Alexandria: A Unique Technological Ecosystem</w:t>
      </w:r>
    </w:p>
    <w:p>
      <w:pPr>
        <w:pStyle w:val="FirstParagraph"/>
      </w:pPr>
      <w:r>
        <w:t xml:space="preserve">Alexandria is not merely a geographic location; it is a complex ecosystem comprising heavy industry, maritime logistics, academic institutions like Alexandria University and Arab Academy for Science, Technology and Maritime Transport (AASTMT), and an emerging startup culture. For the Electronics Engineer, understanding this context is paramount.</w:t>
      </w:r>
    </w:p>
    <w:p>
      <w:pPr>
        <w:pStyle w:val="BodyText"/>
      </w:pPr>
      <w:r>
        <w:t xml:space="preserve">The region faces distinct challenges: managing power grid stability in coastal industrial zones, upgrading aging telecommunications infrastructure to support 5G deployment, and implementing IoT (Internet of Things) solutions for urban traffic management. The engineer must adapt standard global technologies to local conditions, such as high humidity and salinity which affect hardware longevity. Therefore, the work of an Electronics Engineer in Egypt Alexandria requires robust design methodologies that account for environmental durability while maintaining cost-efficiency.</w:t>
      </w:r>
    </w:p>
    <w:bookmarkEnd w:id="22"/>
    <w:bookmarkStart w:id="23" w:name="core-engineering-applications"/>
    <w:p>
      <w:pPr>
        <w:pStyle w:val="Heading2"/>
      </w:pPr>
      <w:r>
        <w:t xml:space="preserve">3. Core Engineering Applications</w:t>
      </w:r>
    </w:p>
    <w:p>
      <w:pPr>
        <w:pStyle w:val="FirstParagraph"/>
      </w:pPr>
      <w:r>
        <w:t xml:space="preserve">The application of electronics engineering in Alexandria spans several critical sectors:</w:t>
      </w:r>
    </w:p>
    <w:p>
      <w:pPr>
        <w:numPr>
          <w:ilvl w:val="0"/>
          <w:numId w:val="1001"/>
        </w:numPr>
        <w:pStyle w:val="Compact"/>
      </w:pPr>
      <w:r>
        <w:rPr>
          <w:bCs/>
          <w:b/>
        </w:rPr>
        <w:t xml:space="preserve">Smart City Infrastructure:</w:t>
      </w:r>
    </w:p>
    <w:p>
      <w:pPr>
        <w:numPr>
          <w:ilvl w:val="0"/>
          <w:numId w:val="1001"/>
        </w:numPr>
        <w:pStyle w:val="Compact"/>
      </w:pPr>
      <w:r>
        <w:rPr>
          <w:bCs/>
          <w:b/>
        </w:rPr>
        <w:t xml:space="preserve">Telecommunications and Connectivity:</w:t>
      </w:r>
    </w:p>
    <w:p>
      <w:pPr>
        <w:numPr>
          <w:ilvl w:val="0"/>
          <w:numId w:val="1001"/>
        </w:numPr>
        <w:pStyle w:val="Compact"/>
      </w:pPr>
      <w:r>
        <w:rPr>
          <w:bCs/>
          <w:b/>
        </w:rPr>
        <w:t xml:space="preserve">Renewable Energy Systems:</w:t>
      </w:r>
    </w:p>
    <w:bookmarkEnd w:id="23"/>
    <w:bookmarkStart w:id="24" w:name="bridging-academia-and-industry"/>
    <w:p>
      <w:pPr>
        <w:pStyle w:val="Heading2"/>
      </w:pPr>
      <w:r>
        <w:t xml:space="preserve">4. Bridging Academia and Industry</w:t>
      </w:r>
    </w:p>
    <w:p>
      <w:pPr>
        <w:pStyle w:val="FirstParagraph"/>
      </w:pPr>
      <w:r>
        <w:t xml:space="preserve">The role of the Electronics Engineer is also defined by the bridge between academic research in Egypt Alexandria’s universities and industrial application. There is a strong emphasis on translating theoretical knowledge into practical solutions.</w:t>
      </w:r>
    </w:p>
    <w:p>
      <w:pPr>
        <w:pStyle w:val="BodyText"/>
      </w:pPr>
      <w:r>
        <w:t xml:space="preserve">Multinational technology companies have established engineering hubs in Greater Cairo and Alexandria, creating a demand for engineers who are not only technically proficient but also adaptable. Continuous professional development is essential. Engineers must stay abreast of advancements in semiconductor technologies, embedded systems, and artificial intelligence integration in hardware. Collaborative projects between local universities and international firms provide fertile ground for innovation, allowing young engineers to contribute to global standards while solving local problems.</w:t>
      </w:r>
    </w:p>
    <w:bookmarkEnd w:id="24"/>
    <w:bookmarkStart w:id="25" w:name="navigating-challenges"/>
    <w:p>
      <w:pPr>
        <w:pStyle w:val="Heading2"/>
      </w:pPr>
      <w:r>
        <w:t xml:space="preserve">5. Navigating Challenges</w:t>
      </w:r>
    </w:p>
    <w:p>
      <w:pPr>
        <w:pStyle w:val="FirstParagraph"/>
      </w:pPr>
      <w:r>
        <w:t xml:space="preserve">The path of an Electronics Engineer in this region is not without obstacles. Supply chain disruptions for electronic components can delay projects significantly. Furthermore, the rapid pace of technological change requires a mindset of lifelong learning. To address these challenges, local engineering bodies and professional societies play a vital role in providing networking opportunities and technical training.</w:t>
      </w:r>
    </w:p>
    <w:p>
      <w:pPr>
        <w:pStyle w:val="BodyText"/>
      </w:pPr>
      <w:r>
        <w:t xml:space="preserve">Solution strategies include diversifying supplier bases, investing in local component manufacturing to reduce dependency on imports, and fostering a culture of open-source hardware development which can lower costs and increase accessibility to cutting-edge technology for students and junior engineers.</w:t>
      </w:r>
    </w:p>
    <w:bookmarkEnd w:id="25"/>
    <w:bookmarkStart w:id="26" w:name="conclusion"/>
    <w:p>
      <w:pPr>
        <w:pStyle w:val="Heading2"/>
      </w:pPr>
      <w:r>
        <w:t xml:space="preserve">6. Conclusion</w:t>
      </w:r>
    </w:p>
    <w:p>
      <w:pPr>
        <w:pStyle w:val="FirstParagraph"/>
      </w:pPr>
      <w:r>
        <w:t xml:space="preserve">In conclusion, the Electronics Engineer in Egypt Alexandria is a pivotal figure in the city’s transformation from a historical port to a modern technological center. The scope of work encompasses smart infrastructure, sustainable energy, and advanced telecommunications. Success in this role requires not only deep technical knowledge of electronic systems but also an acute awareness of the regional context.</w:t>
      </w:r>
    </w:p>
    <w:p>
      <w:pPr>
        <w:pStyle w:val="BodyText"/>
      </w:pPr>
      <w:r>
        <w:t xml:space="preserve">By leveraging local academic resources and addressing specific environmental and economic challenges, Electronics Engineers contribute significantly to the stability, efficiency, and innovation capacity of Alexandria. The future of this region depends on the continued professional growth and technical excellence of its engineering workforce. It is imperative that institutions support these engineers with modern tools, research funding, and international collaboration opportunities to ensure Egypt Alexandria remains competitive on the global stage.</w:t>
      </w:r>
    </w:p>
    <w:bookmarkEnd w:id="26"/>
    <w:p>
      <w:pPr>
        <w:pStyle w:val="BodyText"/>
      </w:pPr>
      <w:r>
        <w:rPr>
          <w:bCs/>
          <w:b/>
        </w:rPr>
        <w:t xml:space="preserve">Contact Information:</w:t>
      </w:r>
      <w:r>
        <w:br/>
      </w:r>
      <w:r>
        <w:t xml:space="preserve">Department of Electrical Engineering</w:t>
      </w:r>
      <w:r>
        <w:br/>
      </w:r>
      <w:r>
        <w:t xml:space="preserve">Alexandria, Egypt</w:t>
      </w:r>
      <w:r>
        <w:br/>
      </w:r>
      <w:r>
        <w:t xml:space="preserve">Email: research@alex-eng-tech.edu.eg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Electronics Engineer Poster Presentation - Egypt Alexandria</dc:title>
  <dc:creator/>
  <dc:language>en</dc:language>
  <cp:keywords/>
  <dcterms:created xsi:type="dcterms:W3CDTF">2026-07-29T19:46:26Z</dcterms:created>
  <dcterms:modified xsi:type="dcterms:W3CDTF">2026-07-29T19:46:26Z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