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Abidjan</w:t>
      </w:r>
    </w:p>
    <w:bookmarkStart w:id="20" w:name="X4360f71d84feab30e9a01e412506222fe81c2af"/>
    <w:p>
      <w:pPr>
        <w:pStyle w:val="Heading1"/>
      </w:pPr>
      <w:r>
        <w:t xml:space="preserve">Advancing Smart Infrastructure Through Electronics Engineering</w:t>
      </w:r>
    </w:p>
    <w:p>
      <w:pPr>
        <w:pStyle w:val="FirstParagraph"/>
      </w:pPr>
      <w:r>
        <w:t xml:space="preserve">A Strategic Framework for Development in Ivory Coast, Abidjan</w:t>
      </w:r>
    </w:p>
    <w:bookmarkEnd w:id="20"/>
    <w:bookmarkStart w:id="21" w:name="abstract"/>
    <w:p>
      <w:pPr>
        <w:pStyle w:val="Heading2"/>
      </w:pPr>
      <w:r>
        <w:t xml:space="preserve">Abstract</w:t>
      </w:r>
    </w:p>
    <w:p>
      <w:pPr>
        <w:pStyle w:val="FirstParagraph"/>
      </w:pPr>
      <w:r>
        <w:rPr>
          <w:bCs/>
          <w:b/>
        </w:rPr>
        <w:t xml:space="preserve">Purpose:</w:t>
      </w:r>
    </w:p>
    <w:p>
      <w:pPr>
        <w:pStyle w:val="BodyText"/>
      </w:pPr>
      <w:r>
        <w:t xml:space="preserve">This presentation outlines the pivotal role of Electronics Engineering in transforming urban infrastructure within Abidjan, Ivory Coast. As one of Africa's fastest-growing economic hubs, Abid faces significant challenges related to energy efficiency, telecommunications connectivity and smart city integration. By leveraging advanced electronic systems this study proposes a scalable framework for modernizing urban services while promoting sustainable technological development across West Africa.</w:t>
      </w:r>
    </w:p>
    <w:bookmarkEnd w:id="21"/>
    <w:bookmarkStart w:id="22" w:name="background-context"/>
    <w:p>
      <w:pPr>
        <w:pStyle w:val="Heading2"/>
      </w:pPr>
      <w:r>
        <w:t xml:space="preserve">Background &amp; Context</w:t>
      </w:r>
    </w:p>
    <w:p>
      <w:pPr>
        <w:pStyle w:val="FirstParagraph"/>
      </w:pPr>
      <w:r>
        <w:t xml:space="preserve">Ivory Coast has emerged as a regional leader in economic stability and growth in West Africa. Abidjan, the economic capital of Ivory Coast Abidjan serves as the primary engine for this expansion. However rapid urbanization brings critical pressure on existing electrical grids telecommunications networks and public transportation systems traditional infrastructure methods are no longer sufficient to support modern demands there is an urgent need for innovative engineering solutions that integrate IoT (Internet of Things) sensors renewable energy systems and automated control mechanisms.</w:t>
      </w:r>
    </w:p>
    <w:bookmarkEnd w:id="22"/>
    <w:bookmarkStart w:id="23" w:name="problem-statement"/>
    <w:p>
      <w:pPr>
        <w:pStyle w:val="Heading2"/>
      </w:pPr>
      <w:r>
        <w:t xml:space="preserve">Problem Statement</w:t>
      </w:r>
    </w:p>
    <w:p>
      <w:pPr>
        <w:pStyle w:val="FirstParagraph"/>
      </w:pPr>
      <w:r>
        <w:t xml:space="preserve">The primary challenges facing Abidjan include:</w:t>
      </w:r>
    </w:p>
    <w:p>
      <w:pPr>
        <w:numPr>
          <w:ilvl w:val="0"/>
          <w:numId w:val="1001"/>
        </w:numPr>
        <w:pStyle w:val="Compact"/>
      </w:pPr>
      <w:r>
        <w:t xml:space="preserve">Inadequate waste management due lack real-time data monitoring.</w:t>
      </w:r>
    </w:p>
    <w:p>
      <w:pPr>
        <w:numPr>
          <w:ilvl w:val="0"/>
          <w:numId w:val="1001"/>
        </w:numPr>
        <w:pStyle w:val="Compact"/>
      </w:pPr>
      <w:r>
        <w:t xml:space="preserve">High latency in telecommunications which hinders digital economy growth.</w:t>
      </w:r>
    </w:p>
    <w:bookmarkEnd w:id="23"/>
    <w:bookmarkStart w:id="24" w:name="X893f907fcd574ed3d2c9a0f6d1667fb28ec0743"/>
    <w:p>
      <w:pPr>
        <w:pStyle w:val="Heading2"/>
      </w:pPr>
      <w:r>
        <w:t xml:space="preserve">Proposed Solution: The Electronic Engineering Framework</w:t>
      </w:r>
    </w:p>
    <w:p>
      <w:pPr>
        <w:pStyle w:val="FirstParagraph"/>
      </w:pPr>
      <w:r>
        <w:t xml:space="preserve">This presentation proposes a holistic approach centered on Electronics Engineering expertise. Key components include:</w:t>
      </w:r>
    </w:p>
    <w:p>
      <w:pPr>
        <w:pStyle w:val="BodyText"/>
      </w:pPr>
      <w:r>
        <w:t xml:space="preserve">- Development of smart micro-grids using semiconductor-based inverters and solar tracking systems to stabilize electricity distribution.</w:t>
      </w:r>
    </w:p>
    <w:p>
      <w:pPr>
        <w:pStyle w:val="BodyText"/>
      </w:pPr>
      <w:r>
        <w:t xml:space="preserve">Implementation of sensor networks for real-time traffic light optimization reducing congestion by up to 30 percent based on pilot studies conducted in similar climates.</w:t>
      </w:r>
    </w:p>
    <w:p>
      <w:pPr>
        <w:pStyle w:val="BodyText"/>
      </w:pPr>
      <w:r>
        <w:t xml:space="preserve">Creation of a localized technical curriculum focused on embedded systems and PCB design ensuring long-term capacity building within Ivory Coast Abidjan.</w:t>
      </w:r>
    </w:p>
    <w:bookmarkEnd w:id="24"/>
    <w:bookmarkStart w:id="25" w:name="methodology"/>
    <w:p>
      <w:pPr>
        <w:pStyle w:val="Heading2"/>
      </w:pPr>
      <w:r>
        <w:t xml:space="preserve">Methodology</w:t>
      </w:r>
    </w:p>
    <w:p>
      <w:pPr>
        <w:pStyle w:val="FirstParagraph"/>
      </w:pPr>
      <w:r>
        <w:t xml:space="preserve">- Phase One: Audit current infrastructure using thermal imaging and spectrum analysis tools to identify bottlenecks.</w:t>
      </w:r>
    </w:p>
    <w:p>
      <w:pPr>
        <w:pStyle w:val="BodyText"/>
      </w:pPr>
      <w:r>
        <w:t xml:space="preserve">Phase Two: Prototype development of low-cost IoT devices tailored for tropical environments considering humidity and heat resilience.</w:t>
      </w:r>
    </w:p>
    <w:p>
      <w:pPr>
        <w:pStyle w:val="BodyText"/>
      </w:pPr>
      <w:r>
        <w:t xml:space="preserve">Phase Three: Deployment at scale involving collaboration between local universities, private sector partners, government agencies.</w:t>
      </w:r>
    </w:p>
    <w:bookmarkEnd w:id="25"/>
    <w:bookmarkStart w:id="26" w:name="expected-outcomes"/>
    <w:p>
      <w:pPr>
        <w:pStyle w:val="Heading2"/>
      </w:pPr>
      <w:r>
        <w:t xml:space="preserve">Expected Outcomes</w:t>
      </w:r>
    </w:p>
    <w:p>
      <w:pPr>
        <w:pStyle w:val="FirstParagraph"/>
      </w:pPr>
      <w:r>
        <w:t xml:space="preserve">- Reduction in carbon footprint through efficient energy usage.</w:t>
      </w:r>
    </w:p>
    <w:p>
      <w:pPr>
        <w:pStyle w:val="BodyText"/>
      </w:pPr>
      <w:r>
        <w:t xml:space="preserve">Enhanced reliability of essential services such as water treatment and healthcare facilities.</w:t>
      </w:r>
    </w:p>
    <w:p>
      <w:pPr>
        <w:pStyle w:val="BodyText"/>
      </w:pPr>
      <w:r>
        <w:t xml:space="preserve">- Job creation for young engineers specializing in electronics repair installation and maintenance.</w:t>
      </w:r>
    </w:p>
    <w:bookmarkEnd w:id="26"/>
    <w:bookmarkStart w:id="27" w:name="conclusion"/>
    <w:p>
      <w:pPr>
        <w:pStyle w:val="Heading2"/>
      </w:pPr>
      <w:r>
        <w:t xml:space="preserve">Conclusion</w:t>
      </w:r>
    </w:p>
    <w:p>
      <w:pPr>
        <w:pStyle w:val="FirstParagraph"/>
      </w:pPr>
      <w:r>
        <w:t xml:space="preserve">The integration of Electronics Engineering into urban planning is not merely a technical upgrade but a strategic necessity for the future prosperity of Ivory Coast Abidjan. By investing in this field, stakeholders can drive innovation create employment opportunities and improve the overall quality of life for millions residents.</w:t>
      </w:r>
    </w:p>
    <w:bookmarkEnd w:id="27"/>
    <w:bookmarkStart w:id="28" w:name="references"/>
    <w:p>
      <w:pPr>
        <w:pStyle w:val="Heading2"/>
      </w:pPr>
      <w:r>
        <w:t xml:space="preserve">References</w:t>
      </w:r>
    </w:p>
    <w:p>
      <w:pPr>
        <w:pStyle w:val="FirstParagraph"/>
      </w:pPr>
      <w:r>
        <w:t xml:space="preserve">- World Bank Group Reports on Urbanization Trends in West Africa (2023).</w:t>
      </w:r>
    </w:p>
    <w:p>
      <w:pPr>
        <w:pStyle w:val="BodyText"/>
      </w:pPr>
      <w:r>
        <w:t xml:space="preserve">Ivorian Ministry of Digital Economy Strategic Plan (2018-2035).</w:t>
      </w:r>
    </w:p>
    <w:p>
      <w:pPr>
        <w:pStyle w:val="BodyText"/>
      </w:pPr>
      <w:r>
        <w:t xml:space="preserve">IEEE Transactions on Industrial Electronics: Case Studies from Sub-Saharan Africa.</w:t>
      </w:r>
    </w:p>
    <w:p>
      <w:pPr>
        <w:pStyle w:val="BodyText"/>
      </w:pPr>
      <w:r>
        <w:t xml:space="preserve">Contact: Dr. Jean-Baptiste Kouassi | Email: j.kouassi@abidjan-tech.co.ci | Website: www.abidjan-smartcity.org</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Abidjan</dc:title>
  <dc:creator/>
  <dc:language>en</dc:language>
  <cp:keywords/>
  <dcterms:created xsi:type="dcterms:W3CDTF">2026-07-29T04:04:22Z</dcterms:created>
  <dcterms:modified xsi:type="dcterms:W3CDTF">2026-07-29T04:04:22Z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