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X791879a576d846de99823324aa4c693959af8e6"/>
    <w:p>
      <w:pPr>
        <w:pStyle w:val="Heading1"/>
      </w:pPr>
      <w:r>
        <w:t xml:space="preserve">Evolving the Technological Landscape: The Critical Role of the Electronics Engineer in Pakistan Islamabad</w:t>
      </w:r>
    </w:p>
    <w:p>
      <w:pPr>
        <w:pStyle w:val="FirstParagraph"/>
      </w:pPr>
      <w:r>
        <w:t xml:space="preserve">A Poster Presentation Analysis for Academic and Industrial Stakeholders</w:t>
      </w:r>
    </w:p>
    <w:bookmarkEnd w:id="20"/>
    <w:bookmarkStart w:id="22" w:name="introduction"/>
    <w:bookmarkStart w:id="21" w:name="introduction-and-contextual-background"/>
    <w:p>
      <w:pPr>
        <w:pStyle w:val="Heading2"/>
      </w:pPr>
      <w:r>
        <w:t xml:space="preserve">1. Introduction and Contextual Background</w:t>
      </w:r>
    </w:p>
    <w:p>
      <w:pPr>
        <w:pStyle w:val="FirstParagraph"/>
      </w:pPr>
      <w:r>
        <w:t xml:space="preserve">The rapid acceleration of digital transformation across South Asia has placed significant demands on technical expertise within the region. Specifically, in the capital city of Islamabad, the convergence of policy-making, diplomatic engagement, and emerging technology sectors has created a unique ecosystem for innovation. Within this dynamic environment, the</w:t>
      </w:r>
      <w:r>
        <w:t xml:space="preserve"> </w:t>
      </w:r>
      <w:r>
        <w:rPr>
          <w:bCs/>
          <w:b/>
        </w:rPr>
        <w:t xml:space="preserve">Electronics Engineer</w:t>
      </w:r>
      <w:r>
        <w:t xml:space="preserve"> </w:t>
      </w:r>
      <w:r>
        <w:t xml:space="preserve">emerges not merely as a technical specialist but as a pivotal architect of national infrastructure and digital sovereignty.</w:t>
      </w:r>
    </w:p>
    <w:p>
      <w:pPr>
        <w:pStyle w:val="BodyText"/>
      </w:pPr>
      <w:r>
        <w:t xml:space="preserve">This poster presentation aims to dissect the multifaceted contributions of the Electronics Engineer within the specific geographical and socio-economic context of Islamabad. By examining current trends in telecommunications, renewable energy integration, and smart city initiatives, we highlight how technical proficiency aligns with local developmental goals. The capital region serves as a microcosm for broader national development strategies in Pakistan, making it an ideal setting to analyze the impact of specialized engineering roles.</w:t>
      </w:r>
    </w:p>
    <w:bookmarkEnd w:id="21"/>
    <w:bookmarkEnd w:id="22"/>
    <w:bookmarkStart w:id="24" w:name="responsibilities"/>
    <w:bookmarkStart w:id="23" w:name="Xcbc1e2165706387033b0d5080d3c25b997d1106"/>
    <w:p>
      <w:pPr>
        <w:pStyle w:val="Heading2"/>
      </w:pPr>
      <w:r>
        <w:t xml:space="preserve">2. Core Responsibilities and Technical Applications</w:t>
      </w:r>
    </w:p>
    <w:p>
      <w:pPr>
        <w:pStyle w:val="FirstParagraph"/>
      </w:pPr>
      <w:r>
        <w:t xml:space="preserve">In the context of Islamabad, the role of an Electronics Engineer extends beyond traditional circuit design and maintenance. The professional is expected to engage in interdisciplinary collaboration, bridging the gap between hardware limitations and software capabilities. Below are key areas where these professionals drive value:</w:t>
      </w:r>
    </w:p>
    <w:p>
      <w:pPr>
        <w:numPr>
          <w:ilvl w:val="0"/>
          <w:numId w:val="1001"/>
        </w:numPr>
        <w:pStyle w:val="Compact"/>
      </w:pPr>
      <w:r>
        <w:rPr>
          <w:bCs/>
          <w:b/>
        </w:rPr>
        <w:t xml:space="preserve">Telecommunications Infrastructure:</w:t>
      </w:r>
      <w:r>
        <w:t xml:space="preserve"> </w:t>
      </w:r>
      <w:r>
        <w:t xml:space="preserve">With the rollout of 4G expansion and the ongoing preparation for 5G implementation in major urban centers including Islamabad, Electronics Engineers are tasked with optimizing network towers, designing low-latency transmission systems, and ensuring signal integrity across diverse terrains. This work is crucial for connecting remote areas to the capital’s digital hub.</w:t>
      </w:r>
    </w:p>
    <w:p>
      <w:pPr>
        <w:numPr>
          <w:ilvl w:val="0"/>
          <w:numId w:val="1001"/>
        </w:numPr>
        <w:pStyle w:val="Compact"/>
      </w:pPr>
      <w:r>
        <w:rPr>
          <w:bCs/>
          <w:b/>
        </w:rPr>
        <w:t xml:space="preserve">Renewable Energy Systems:</w:t>
      </w:r>
      <w:r>
        <w:t xml:space="preserve"> </w:t>
      </w:r>
      <w:r>
        <w:t xml:space="preserve">Islamabad has been actively pursuing green energy policies to mitigate power shortages. Electronics Engineers design and maintain smart inverters, battery storage systems, and solar grid-integration modules. Their expertise ensures that renewable sources are efficiently harvested and distributed, supporting the national goal of energy sustainability.</w:t>
      </w:r>
    </w:p>
    <w:p>
      <w:pPr>
        <w:numPr>
          <w:ilvl w:val="0"/>
          <w:numId w:val="1001"/>
        </w:numPr>
        <w:pStyle w:val="Compact"/>
      </w:pPr>
      <w:r>
        <w:rPr>
          <w:bCs/>
          <w:b/>
        </w:rPr>
        <w:t xml:space="preserve">Smart City Technologies:</w:t>
      </w:r>
      <w:r>
        <w:t xml:space="preserve"> </w:t>
      </w:r>
      <w:r>
        <w:t xml:space="preserve">As Islamabad modernizes its urban planning through smart initiatives—such as intelligent traffic management systems, automated waste management sensors, and surveillance networks for public safety—the Electronics Engineer is responsible for the hardware deployment and IoT (Internet of Things) architecture that powers these solutions.</w:t>
      </w:r>
    </w:p>
    <w:bookmarkEnd w:id="23"/>
    <w:bookmarkEnd w:id="24"/>
    <w:bookmarkStart w:id="26" w:name="challenges"/>
    <w:bookmarkStart w:id="25" w:name="navigating-local-challenges-in-islamabad"/>
    <w:p>
      <w:pPr>
        <w:pStyle w:val="Heading2"/>
      </w:pPr>
      <w:r>
        <w:t xml:space="preserve">3. Navigating Local Challenges in Islamabad</w:t>
      </w:r>
    </w:p>
    <w:p>
      <w:pPr>
        <w:pStyle w:val="FirstParagraph"/>
      </w:pPr>
      <w:r>
        <w:rPr>
          <w:bCs/>
          <w:b/>
        </w:rPr>
        <w:t xml:space="preserve">Perspective:</w:t>
      </w:r>
      <w:r>
        <w:t xml:space="preserve"> </w:t>
      </w:r>
      <w:r>
        <w:t xml:space="preserve">While the potential for innovation is high, Electronics Engineers operating in Pakistan Islamabad face distinct operational challenges that require adaptive problem-solving skills.</w:t>
      </w:r>
    </w:p>
    <w:p>
      <w:pPr>
        <w:pStyle w:val="BodyText"/>
      </w:pPr>
      <w:r>
        <w:t xml:space="preserve">The primary challenge lies in the availability of high-end fabrication facilities. Unlike Silicon Valley or Shanghai, Islamabad lacks large-scale semiconductor manufacturing plants. Consequently, local Engineers must rely on importing components, which can lead to supply chain vulnerabilities and increased costs. To counter this, professionals are increasingly focusing on assembly, testing, and repair (ATR) services rather than raw manufacturing.</w:t>
      </w:r>
    </w:p>
    <w:p>
      <w:pPr>
        <w:pStyle w:val="BodyText"/>
      </w:pPr>
      <w:r>
        <w:t xml:space="preserve">Furthermore there is a skills gap between academic curricula in Pakistani universities and the practical requirements of modern industry. Many Electronics Engineers must undergo additional certifications to master emerging technologies such as embedded systems programming, FPGA design for communication protocols, and advanced signal processing. Addressing this gap requires stronger collaboration between local educational institutions in Islamabad, such as NUST and COMSATS, and the private sector.</w:t>
      </w:r>
    </w:p>
    <w:bookmarkEnd w:id="25"/>
    <w:bookmarkEnd w:id="26"/>
    <w:bookmarkStart w:id="28" w:name="future"/>
    <w:bookmarkStart w:id="27" w:name="Xedb13697a2e41996c20f28cc4e36c551d047c33"/>
    <w:p>
      <w:pPr>
        <w:pStyle w:val="Heading2"/>
      </w:pPr>
      <w:r>
        <w:t xml:space="preserve">4. Future Outlook and Strategic Recommendations</w:t>
      </w:r>
    </w:p>
    <w:p>
      <w:pPr>
        <w:pStyle w:val="FirstParagraph"/>
      </w:pPr>
      <w:r>
        <w:t xml:space="preserve">The trajectory for Electronics Engineers in Pakistan Islamabad is upward but contingent upon strategic investments in research and development (R&amp;D). The following recommendations are proposed to enhance the efficacy of this workforce:</w:t>
      </w:r>
    </w:p>
    <w:p>
      <w:pPr>
        <w:numPr>
          <w:ilvl w:val="0"/>
          <w:numId w:val="1002"/>
        </w:numPr>
        <w:pStyle w:val="Compact"/>
      </w:pPr>
      <w:r>
        <w:rPr>
          <w:bCs/>
          <w:b/>
        </w:rPr>
        <w:t xml:space="preserve">Promoting R&amp;D Hubs:</w:t>
      </w:r>
      <w:r>
        <w:t xml:space="preserve"> </w:t>
      </w:r>
      <w:r>
        <w:t xml:space="preserve">Establishing dedicated electronics innovation centers within the capital can facilitate prototyping. These hubs would allow Engineers to test hardware solutions locally before scaling up, reducing dependency on foreign prototypes.</w:t>
      </w:r>
    </w:p>
    <w:p>
      <w:pPr>
        <w:numPr>
          <w:ilvl w:val="0"/>
          <w:numId w:val="1002"/>
        </w:numPr>
        <w:pStyle w:val="Compact"/>
      </w:pPr>
      <w:r>
        <w:rPr>
          <w:bCs/>
          <w:b/>
        </w:rPr>
        <w:t xml:space="preserve">Industry-Academia Partnerships:</w:t>
      </w:r>
      <w:r>
        <w:t xml:space="preserve"> </w:t>
      </w:r>
      <w:r>
        <w:t xml:space="preserve">Universities in Islamabad should update their curricula to include hands-on training with current industry-standard tools. Internship programs linking students with telecom operators and energy firms in the region will provide practical exposure.</w:t>
      </w:r>
    </w:p>
    <w:p>
      <w:pPr>
        <w:numPr>
          <w:ilvl w:val="0"/>
          <w:numId w:val="1002"/>
        </w:numPr>
        <w:pStyle w:val="Compact"/>
      </w:pPr>
      <w:r>
        <w:rPr>
          <w:bCs/>
          <w:b/>
        </w:rPr>
        <w:t xml:space="preserve">Focusing on Import Substitution:</w:t>
      </w:r>
      <w:r>
        <w:t xml:space="preserve"> </w:t>
      </w:r>
      <w:r>
        <w:t xml:space="preserve">By encouraging local engineering firms to produce simpler electronic components—such as printed circuit boards (PCBs) and consumer electronics enclosures—Pakistan can reduce its trade deficit. Electronics Engineers play a key role in designing these manufacturable products for the domestic market.</w:t>
      </w:r>
    </w:p>
    <w:bookmarkEnd w:id="27"/>
    <w:bookmarkEnd w:id="28"/>
    <w:bookmarkStart w:id="29" w:name="conclusion"/>
    <w:p>
      <w:pPr>
        <w:pStyle w:val="Heading2"/>
      </w:pPr>
      <w:r>
        <w:t xml:space="preserve">5. Conclusion</w:t>
      </w:r>
    </w:p>
    <w:p>
      <w:pPr>
        <w:pStyle w:val="FirstParagraph"/>
      </w:pPr>
      <w:r>
        <w:t xml:space="preserve">In summary, the Electronics Engineer is a cornerstone of technological advancement in Pakistan Islamabad. Their ability to navigate complex technical landscapes while addressing local infrastructure needs makes them indispensable to national development. From ensuring robust telecommunications networks to enabling smart urban living, their contributions are visible across multiple sectors.</w:t>
      </w:r>
    </w:p>
    <w:p>
      <w:pPr>
        <w:pStyle w:val="BodyText"/>
      </w:pPr>
      <w:r>
        <w:t xml:space="preserve">As Islamabad continues its journey toward becoming a knowledge-based economy, the support and recognition of these professionals must remain a priority for policymakers and industry leaders alike. By investing in their growth and providing them with adequate resources, Pakistan can harness the full potential of its engineering talent pool, driving sustainable growth and innovation for years to come.</w:t>
      </w:r>
    </w:p>
    <w:bookmarkEnd w:id="29"/>
    <w:p>
      <w:pPr>
        <w:pStyle w:val="BodyText"/>
      </w:pPr>
      <w:r>
        <w:rPr>
          <w:bCs/>
          <w:b/>
        </w:rPr>
        <w:t xml:space="preserve">Note:</w:t>
      </w:r>
      <w:r>
        <w:t xml:space="preserve"> </w:t>
      </w:r>
      <w:r>
        <w:t xml:space="preserve">This poster presentation content is tailored specifically for an academic audience focusing on the intersection of Engineering, Technology Policy, and Regional Development in Pakistan Islamabad. It emphasizes the practical application of Electronics Engineering principles within this specific geographic and cultural framework.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Electronics Engineer in Pakistan Islamabad</dc:title>
  <dc:creator/>
  <dc:language>en</dc:language>
  <cp:keywords/>
  <dcterms:created xsi:type="dcterms:W3CDTF">2026-07-29T16:53:03Z</dcterms:created>
  <dcterms:modified xsi:type="dcterms:W3CDTF">2026-07-29T16:53:03Z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