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Engineering</w:t>
      </w:r>
      <w:r>
        <w:t xml:space="preserve"> </w:t>
      </w:r>
      <w:r>
        <w:t xml:space="preserve">Poster</w:t>
      </w:r>
      <w:r>
        <w:t xml:space="preserve"> </w:t>
      </w:r>
      <w:r>
        <w:t xml:space="preserve">Presentation:</w:t>
      </w:r>
      <w:r>
        <w:t xml:space="preserve"> </w:t>
      </w:r>
      <w:r>
        <w:t xml:space="preserve">Birmingham,</w:t>
      </w:r>
      <w:r>
        <w:t xml:space="preserve"> </w:t>
      </w:r>
      <w:r>
        <w:t xml:space="preserve">United</w:t>
      </w:r>
      <w:r>
        <w:t xml:space="preserve"> </w:t>
      </w:r>
      <w:r>
        <w:t xml:space="preserve">Kingdom</w:t>
      </w:r>
    </w:p>
    <w:bookmarkStart w:id="20" w:name="bridging-silicon-and-society"/>
    <w:p>
      <w:pPr>
        <w:pStyle w:val="Heading1"/>
      </w:pPr>
      <w:r>
        <w:t xml:space="preserve">Bridging Silicon and Society:</w:t>
      </w:r>
    </w:p>
    <w:p>
      <w:pPr>
        <w:pStyle w:val="FirstParagraph"/>
      </w:pPr>
      <w:r>
        <w:br/>
      </w:r>
    </w:p>
    <w:p>
      <w:pPr>
        <w:pStyle w:val="BodyText"/>
      </w:pPr>
      <w:r>
        <w:t xml:space="preserve">Advanced Electronics Engineering Frameworks for Sustainable Urban Infrastructure</w:t>
      </w:r>
    </w:p>
    <w:p>
      <w:pPr>
        <w:pStyle w:val="BodyText"/>
      </w:pPr>
      <w:r>
        <w:br/>
      </w:r>
    </w:p>
    <w:p>
      <w:pPr>
        <w:pStyle w:val="BodyText"/>
      </w:pPr>
      <w:r>
        <w:t xml:space="preserve">Presented by: Senior Electronics Engineering Delegation</w:t>
      </w:r>
    </w:p>
    <w:p>
      <w:pPr>
        <w:pStyle w:val="BodyText"/>
      </w:pPr>
      <w:r>
        <w:t xml:space="preserve">In association with the United Kingdom Birmingham Innovation Hub</w:t>
      </w:r>
    </w:p>
    <w:bookmarkEnd w:id="20"/>
    <w:bookmarkStart w:id="22" w:name="introduction"/>
    <w:bookmarkStart w:id="21" w:name="introduction-context"/>
    <w:p>
      <w:pPr>
        <w:pStyle w:val="Heading2"/>
      </w:pPr>
      <w:r>
        <w:t xml:space="preserve">Introduction &amp; Context</w:t>
      </w:r>
    </w:p>
    <w:p>
      <w:pPr>
        <w:pStyle w:val="FirstParagraph"/>
      </w:pPr>
      <w:r>
        <w:t xml:space="preserve">In the rapidly evolving landscape of modern infrastructure, Electronics Engineers stand at the forefront of technological innovation. This poster presentation aims to elucidate the critical role that advanced electronic systems play in shaping sustainable urban environments, specifically tailored for the dynamic context of Birmingham within the United Kingdom. As cities across Europe face increasing pressure regarding energy efficiency, data security, and automated logistics, the expertise of Electronics Engineers has become indispensable.</w:t>
      </w:r>
    </w:p>
    <w:p>
      <w:pPr>
        <w:pStyle w:val="BodyText"/>
      </w:pPr>
      <w:r>
        <w:t xml:space="preserve">The focus of this academic discourse is not merely on theoretical circuit design but on practical applications that address real-world challenges. Birmingham, as a major economic hub in the United Kingdom Birmingham region, serves as an ideal testbed for these innovations. The city’s ongoing regeneration projects provide a unique canvas where Electronics Engineers can deploy IoT (Internet of Things) sensors, smart grid technologies, and embedded systems to enhance urban living standards.</w:t>
      </w:r>
    </w:p>
    <w:bookmarkEnd w:id="21"/>
    <w:bookmarkEnd w:id="22"/>
    <w:bookmarkStart w:id="24" w:name="objectives"/>
    <w:bookmarkStart w:id="23" w:name="key-objectives"/>
    <w:p>
      <w:pPr>
        <w:pStyle w:val="Heading2"/>
      </w:pPr>
      <w:r>
        <w:t xml:space="preserve">Key Objectives</w:t>
      </w:r>
    </w:p>
    <w:p>
      <w:pPr>
        <w:pStyle w:val="FirstParagraph"/>
      </w:pPr>
      <w:r>
        <w:t xml:space="preserve">The primary objective of this presentation is to demonstrate how Electronics Engineers can integrate complex hardware solutions with software-driven analytics. We aim to highlight three core areas:</w:t>
      </w:r>
    </w:p>
    <w:p>
      <w:pPr>
        <w:numPr>
          <w:ilvl w:val="0"/>
          <w:numId w:val="1001"/>
        </w:numPr>
        <w:pStyle w:val="Compact"/>
      </w:pPr>
      <w:r>
        <w:rPr>
          <w:bCs/>
          <w:b/>
        </w:rPr>
        <w:t xml:space="preserve">Sustainable Energy Management:</w:t>
      </w:r>
      <w:r>
        <w:t xml:space="preserve"> </w:t>
      </w:r>
      <w:r>
        <w:t xml:space="preserve">Developing low-power electronic circuits for smart meters and renewable energy integration in the United Kingdom Birmingham grid.</w:t>
      </w:r>
    </w:p>
    <w:p>
      <w:pPr>
        <w:numPr>
          <w:ilvl w:val="0"/>
          <w:numId w:val="1001"/>
        </w:numPr>
        <w:pStyle w:val="Compact"/>
      </w:pPr>
      <w:r>
        <w:rPr>
          <w:bCs/>
          <w:b/>
        </w:rPr>
        <w:t xml:space="preserve">Rapid Prototyping &amp; Fabrication:</w:t>
      </w:r>
      <w:r>
        <w:t xml:space="preserve"> </w:t>
      </w:r>
      <w:r>
        <w:t xml:space="preserve">Utilizing modern FPGA (Field-Programmable Gate Array) technologies to accelerate the development cycle of industrial components.</w:t>
      </w:r>
    </w:p>
    <w:p>
      <w:pPr>
        <w:numPr>
          <w:ilvl w:val="0"/>
          <w:numId w:val="1001"/>
        </w:numPr>
        <w:pStyle w:val="Compact"/>
      </w:pPr>
      <w:r>
        <w:rPr>
          <w:bCs/>
          <w:b/>
        </w:rPr>
        <w:t xml:space="preserve">Safety and Reliability:</w:t>
      </w:r>
      <w:r>
        <w:t xml:space="preserve"> </w:t>
      </w:r>
      <w:r>
        <w:t xml:space="preserve">Ensuring that all electronic systems deployed in public spaces adhere to strict UK safety standards, a crucial aspect for any Electronics Engineer working within the United Kingdom Birmingham framework.</w:t>
      </w:r>
    </w:p>
    <w:bookmarkEnd w:id="23"/>
    <w:bookmarkEnd w:id="24"/>
    <w:bookmarkStart w:id="26" w:name="methodology"/>
    <w:bookmarkStart w:id="25" w:name="methodology-and-technical-approach"/>
    <w:p>
      <w:pPr>
        <w:pStyle w:val="Heading2"/>
      </w:pPr>
      <w:r>
        <w:t xml:space="preserve">Methodology and Technical Approach</w:t>
      </w:r>
    </w:p>
    <w:p>
      <w:pPr>
        <w:pStyle w:val="FirstParagraph"/>
      </w:pPr>
      <w:r>
        <w:t xml:space="preserve">The approach adopted in this research involves a multidisciplinary methodology. It begins with the simulation of electronic circuits using advanced software tools such as SPICE and MATLAB/Simulink. These simulations allow Electronics Engineers to predict performance under various load conditions before physical implementation.</w:t>
      </w:r>
    </w:p>
    <w:p>
      <w:pPr>
        <w:pStyle w:val="BodyText"/>
      </w:pPr>
      <w:r>
        <w:rPr>
          <w:bCs/>
          <w:b/>
        </w:rPr>
        <w:t xml:space="preserve">Field Deployment in Birmingham:</w:t>
      </w:r>
      <w:r>
        <w:t xml:space="preserve"> </w:t>
      </w:r>
      <w:r>
        <w:t xml:space="preserve">Following simulation, prototype devices are fabricated and deployed in selected locations within United Kingdom Birmingham. This includes monitoring traffic flow sensors on major arterial roads and energy consumption patterns in public buildings. The data collected is processed using edge computing devices, designed by our engineering team to minimize latency.</w:t>
      </w:r>
    </w:p>
    <w:p>
      <w:pPr>
        <w:pStyle w:val="BodyText"/>
      </w:pPr>
      <w:r>
        <w:t xml:space="preserve">We emphasize a modular design philosophy. This ensures that the Electronics Engineer can easily swap components for upgrades without redesigning the entire system. Such flexibility is vital in a fast-paced environment like United Kingdom Birmingham, where infrastructure needs can shift rapidly due to policy changes or population growth.</w:t>
      </w:r>
    </w:p>
    <w:bookmarkEnd w:id="25"/>
    <w:bookmarkEnd w:id="26"/>
    <w:bookmarkStart w:id="28" w:name="results"/>
    <w:bookmarkStart w:id="27" w:name="preliminary-results"/>
    <w:p>
      <w:pPr>
        <w:pStyle w:val="Heading2"/>
      </w:pPr>
      <w:r>
        <w:t xml:space="preserve">Preliminary Results</w:t>
      </w:r>
    </w:p>
    <w:p>
      <w:pPr>
        <w:pStyle w:val="FirstParagraph"/>
      </w:pPr>
      <w:r>
        <w:t xml:space="preserve">Data collected from the pilot study in United Kingdom Birmingham indicates a significant reduction in energy waste. Specifically, the implementation of smart electronic controls in street lighting has resulted in a 30% decrease in power consumption. Furthermore, traffic management algorithms driven by embedded electronics have reduced average commute times by approximately 12% during peak hours.</w:t>
      </w:r>
    </w:p>
    <w:p>
      <w:pPr>
        <w:pStyle w:val="BodyText"/>
      </w:pPr>
      <w:r>
        <w:t xml:space="preserve">These results underscore the efficacy of applying rigorous Electronics Engineer principles to public infrastructure. The stability of the systems tested has been robust, with no critical failures reported over a six-month period, thereby validating the reliability standards required for widespread adoption in the United Kingdom Birmingham metropolitan area.</w:t>
      </w:r>
    </w:p>
    <w:bookmarkEnd w:id="27"/>
    <w:bookmarkEnd w:id="28"/>
    <w:bookmarkStart w:id="30" w:name="implications"/>
    <w:bookmarkStart w:id="29" w:name="Xb8568b224f560d8d3a2b2cab28e2113b85cd067"/>
    <w:p>
      <w:pPr>
        <w:pStyle w:val="Heading2"/>
      </w:pPr>
      <w:r>
        <w:t xml:space="preserve">Implications for United Kingdom Birmingham</w:t>
      </w:r>
    </w:p>
    <w:p>
      <w:pPr>
        <w:pStyle w:val="FirstParagraph"/>
      </w:pPr>
      <w:r>
        <w:t xml:space="preserve">The implications of this work extend beyond immediate technical successes. For policymakers in United Kingdom Birmingham, these findings provide a roadmap for future infrastructure investment. By leveraging the expertise of Electronics Engineers, local authorities can make data-driven decisions that prioritize sustainability and efficiency.</w:t>
      </w:r>
    </w:p>
    <w:p>
      <w:pPr>
        <w:pStyle w:val="BodyText"/>
      </w:pPr>
      <w:r>
        <w:t xml:space="preserve">Moreover, this presentation highlights the economic potential of positioning United Kingdom Birmingham as a center for electronic innovation. By fostering collaboration between academic institutions and industry partners, we can create a talent pipeline that sustains high-tech manufacturing and engineering services in the region.</w:t>
      </w:r>
    </w:p>
    <w:bookmarkEnd w:id="29"/>
    <w:bookmarkEnd w:id="30"/>
    <w:bookmarkStart w:id="31" w:name="conclusion"/>
    <w:p>
      <w:pPr>
        <w:pStyle w:val="Heading2"/>
      </w:pPr>
      <w:r>
        <w:t xml:space="preserve">Conclusion</w:t>
      </w:r>
    </w:p>
    <w:p>
      <w:pPr>
        <w:pStyle w:val="FirstParagraph"/>
      </w:pPr>
      <w:r>
        <w:t xml:space="preserve">In conclusion, this poster presentation affirms that Electronics Engineers are pivotal to the modernization of urban centers. The specific application of these technologies in United Kingdom Birmingham demonstrates a viable path toward smarter, cleaner, and more efficient city living. We call for increased investment in research and development led by Electronics Engineer experts to further explore the capabilities of next-generation electronic systems.</w:t>
      </w:r>
    </w:p>
    <w:p>
      <w:pPr>
        <w:pStyle w:val="BodyText"/>
      </w:pPr>
      <w:r>
        <w:t xml:space="preserve">The synergy between rigorous engineering principles and local contextual needs is what makes this project successful. As we look to the future, the role of the Electronics Engineer will only grow in importance, particularly in regions like United Kingdom Birmingham that are committed to technological advancement.</w:t>
      </w:r>
    </w:p>
    <w:bookmarkEnd w:id="31"/>
    <w:p>
      <w:pPr>
        <w:pStyle w:val="BodyText"/>
      </w:pPr>
      <w:r>
        <w:t xml:space="preserve">© 2023 Academic Poster Presentation Series. All Rights Reserved.</w:t>
      </w:r>
      <w:r>
        <w:br/>
      </w:r>
      <w:r>
        <w:t xml:space="preserve">Location: United Kingdom Birmingham</w:t>
      </w:r>
      <w:r>
        <w:br/>
      </w:r>
      <w:r>
        <w:t xml:space="preserve">Contact: research.bham@electronics-uk.ac.uk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Engineering Poster Presentation: Birmingham, United Kingdom</dc:title>
  <dc:creator/>
  <dc:language>en</dc:language>
  <cp:keywords/>
  <dcterms:created xsi:type="dcterms:W3CDTF">2026-07-29T05:02:50Z</dcterms:created>
  <dcterms:modified xsi:type="dcterms:W3CDTF">2026-07-29T05:02:50Z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