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Electronics</w:t>
      </w:r>
      <w:r>
        <w:t xml:space="preserve"> </w:t>
      </w:r>
      <w:r>
        <w:t xml:space="preserve">Engineering</w:t>
      </w:r>
      <w:r>
        <w:t xml:space="preserve"> </w:t>
      </w:r>
      <w:r>
        <w:t xml:space="preserve">in</w:t>
      </w:r>
      <w:r>
        <w:t xml:space="preserve"> </w:t>
      </w:r>
      <w:r>
        <w:t xml:space="preserve">Miami</w:t>
      </w:r>
    </w:p>
    <w:bookmarkStart w:id="21" w:name="X0c5ff439a0b04364599657c76e7babdea1ff0fa"/>
    <w:p>
      <w:pPr>
        <w:pStyle w:val="Heading1"/>
      </w:pPr>
      <w:r>
        <w:t xml:space="preserve">Innovating the Future of Electronics Engineering in a Tropical Tech Hub</w:t>
      </w:r>
    </w:p>
    <w:bookmarkStart w:id="20" w:name="X80476a0e662b9f5d5d4c751631b473df00ca44d"/>
    <w:p>
      <w:pPr>
        <w:pStyle w:val="Heading3"/>
      </w:pPr>
      <w:r>
        <w:t xml:space="preserve">A Poster Presentation on Emerging Technologies and Industry Growth in the United States, Miami</w:t>
      </w:r>
    </w:p>
    <w:bookmarkEnd w:id="20"/>
    <w:bookmarkEnd w:id="21"/>
    <w:bookmarkStart w:id="22" w:name="introduction-background"/>
    <w:p>
      <w:pPr>
        <w:pStyle w:val="Heading2"/>
      </w:pPr>
      <w:r>
        <w:t xml:space="preserve">Introduction &amp; Background</w:t>
      </w:r>
    </w:p>
    <w:p>
      <w:pPr>
        <w:pStyle w:val="FirstParagraph"/>
      </w:pPr>
      <w:r>
        <w:rPr>
          <w:bCs/>
          <w:b/>
        </w:rPr>
        <w:t xml:space="preserve">The Electronics Engineer's Role in Miami:</w:t>
      </w:r>
    </w:p>
    <w:p>
      <w:pPr>
        <w:pStyle w:val="BodyText"/>
      </w:pPr>
      <w:r>
        <w:t xml:space="preserve">Miami has rapidly evolved from a tourism-centric city into a burgeoning technology hub within the United States. This transformation places significant emphasis on high-level Electronics Engineering. The intersection of traditional industries (maritime, aviation) and modern digital infrastructure creates a unique ecosystem for electronics professionals.</w:t>
      </w:r>
    </w:p>
    <w:p>
      <w:pPr>
        <w:pStyle w:val="BodyText"/>
      </w:pPr>
      <w:r>
        <w:rPr>
          <w:bCs/>
          <w:b/>
        </w:rPr>
        <w:t xml:space="preserve">Key Focus:</w:t>
      </w:r>
      <w:r>
        <w:br/>
      </w:r>
      <w:r>
        <w:t xml:space="preserve">This presentation explores how Electronics Engineers are driving innovation in Miami, contributing to the economic vitality of the United States through technological advancement. We highlight the specific challenges and opportunities present in this unique South Floridian climate.</w:t>
      </w:r>
    </w:p>
    <w:p>
      <w:pPr>
        <w:pStyle w:val="BodyText"/>
      </w:pPr>
      <w:r>
        <w:t xml:space="preserve">The global demand for connectivity, sustainable energy solutions, and smart city infrastructure has made Electronics Engineering critical. In Miami, these engineers are not just maintaining systems; they are redefining the urban landscape through advanced semiconductor applications, wireless communication protocols, and IoT (Internet of Things) integrations.</w:t>
      </w:r>
    </w:p>
    <w:bookmarkEnd w:id="22"/>
    <w:bookmarkStart w:id="23" w:name="core-engineering-domains"/>
    <w:p>
      <w:pPr>
        <w:pStyle w:val="Heading2"/>
      </w:pPr>
      <w:r>
        <w:t xml:space="preserve">Core Engineering Domains</w:t>
      </w:r>
    </w:p>
    <w:p>
      <w:pPr>
        <w:pStyle w:val="FirstParagraph"/>
      </w:pPr>
      <w:r>
        <w:rPr>
          <w:bCs/>
          <w:b/>
        </w:rPr>
        <w:t xml:space="preserve">1. Telecommunications &amp; RF Systems:</w:t>
      </w:r>
    </w:p>
    <w:p>
      <w:pPr>
        <w:pStyle w:val="BodyText"/>
      </w:pPr>
      <w:r>
        <w:t xml:space="preserve">Miami serves as a gateway for trans-Atlantic and Latin American data traffic.</w:t>
      </w:r>
    </w:p>
    <w:p>
      <w:pPr>
        <w:pStyle w:val="BodyText"/>
      </w:pPr>
      <w:r>
        <w:rPr>
          <w:bCs/>
          <w:b/>
        </w:rPr>
        <w:t xml:space="preserve">Action:</w:t>
      </w:r>
      <w:r>
        <w:t xml:space="preserve"> </w:t>
      </w:r>
      <w:r>
        <w:t xml:space="preserve">Electronics Engineers design high-frequency Radio Frequency (RF) systems essential for 5G and emerging 6G networks.</w:t>
      </w:r>
    </w:p>
    <w:p>
      <w:pPr>
        <w:numPr>
          <w:ilvl w:val="0"/>
          <w:numId w:val="1001"/>
        </w:numPr>
        <w:pStyle w:val="Compact"/>
      </w:pPr>
      <w:r>
        <w:rPr>
          <w:iCs/>
          <w:i/>
        </w:rPr>
        <w:t xml:space="preserve">Miami Context:</w:t>
      </w:r>
      <w:r>
        <w:t xml:space="preserve"> </w:t>
      </w:r>
      <w:r>
        <w:t xml:space="preserve">Overcoming humidity challenges in antenna maintenance and deployment.</w:t>
      </w:r>
    </w:p>
    <w:p>
      <w:pPr>
        <w:pStyle w:val="FirstParagraph"/>
      </w:pPr>
      <w:r>
        <w:rPr>
          <w:bCs/>
          <w:b/>
        </w:rPr>
        <w:t xml:space="preserve">Miami-Specific Challenge:</w:t>
      </w:r>
      <w:r>
        <w:br/>
      </w:r>
      <w:r>
        <w:t xml:space="preserve">The salt-laden air of the United States East Coast requires specialized corrosion-resistant electronics engineering. Local engineers develop protective encapsulations and circuit board coatings specifically for coastal environments.</w:t>
      </w:r>
    </w:p>
    <w:p>
      <w:pPr>
        <w:pStyle w:val="BodyText"/>
      </w:pPr>
      <w:r>
        <w:rPr>
          <w:bCs/>
          <w:b/>
        </w:rPr>
        <w:t xml:space="preserve">2. Renewable Energy Integration:</w:t>
      </w:r>
    </w:p>
    <w:p>
      <w:pPr>
        <w:pStyle w:val="BodyText"/>
      </w:pPr>
      <w:r>
        <w:t xml:space="preserve">Miami is a leader in solar energy adoption due to its climate.</w:t>
      </w:r>
    </w:p>
    <w:p>
      <w:pPr>
        <w:numPr>
          <w:ilvl w:val="0"/>
          <w:numId w:val="1002"/>
        </w:numPr>
        <w:pStyle w:val="Compact"/>
      </w:pPr>
      <w:r>
        <w:rPr>
          <w:iCs/>
          <w:i/>
        </w:rPr>
        <w:t xml:space="preserve">Action:</w:t>
      </w:r>
      <w:r>
        <w:t xml:space="preserve"> </w:t>
      </w:r>
      <w:r>
        <w:t xml:space="preserve">Designing smart inverters and grid management systems that seamlessly integrate renewable sources into the local US power grid.</w:t>
      </w:r>
    </w:p>
    <w:bookmarkEnd w:id="23"/>
    <w:bookmarkStart w:id="24" w:name="the-industry-ecosystem"/>
    <w:p>
      <w:pPr>
        <w:pStyle w:val="Heading2"/>
      </w:pPr>
      <w:r>
        <w:rPr>
          <w:bCs/>
          <w:b/>
        </w:rPr>
        <w:t xml:space="preserve">The Industry Ecosystem:</w:t>
      </w:r>
    </w:p>
    <w:p>
      <w:pPr>
        <w:pStyle w:val="FirstParagraph"/>
      </w:pPr>
      <w:r>
        <w:t xml:space="preserve">Miami is home to numerous international corporations, startups, and research institutions.</w:t>
      </w:r>
    </w:p>
    <w:p>
      <w:pPr>
        <w:numPr>
          <w:ilvl w:val="0"/>
          <w:numId w:val="1003"/>
        </w:numPr>
        <w:pStyle w:val="Compact"/>
      </w:pPr>
      <w:r>
        <w:rPr>
          <w:iCs/>
          <w:i/>
        </w:rPr>
        <w:t xml:space="preserve">Action:</w:t>
      </w:r>
      <w:r>
        <w:t xml:space="preserve"> </w:t>
      </w:r>
      <w:r>
        <w:t xml:space="preserve">Collaboration between academia (e.g., University of Miami) and industry accelerates the deployment of new electronic prototypes.</w:t>
      </w:r>
    </w:p>
    <w:bookmarkEnd w:id="24"/>
    <w:bookmarkStart w:id="25" w:name="X0f1f788166efbdddb0a7ddf2d27674c161d3ec1"/>
    <w:p>
      <w:pPr>
        <w:pStyle w:val="Heading2"/>
      </w:pPr>
      <w:r>
        <w:rPr>
          <w:bCs/>
          <w:b/>
        </w:rPr>
        <w:t xml:space="preserve">The Electronics Engineer's Role in a Changing Landscape:</w:t>
      </w:r>
    </w:p>
    <w:p>
      <w:pPr>
        <w:pStyle w:val="FirstParagraph"/>
      </w:pPr>
      <w:r>
        <w:t xml:space="preserve">The resilience of Miami against climate challenges requires robust, weather-hardened electronics. Engineers are innovating flood-resistant sensor networks and autonomous marine vessels, positioning Miami as a testbed for eco-friendly tech.</w:t>
      </w:r>
    </w:p>
    <w:bookmarkEnd w:id="25"/>
    <w:bookmarkStart w:id="26" w:name="the-industry-ecosystem-1"/>
    <w:p>
      <w:pPr>
        <w:pStyle w:val="Heading2"/>
      </w:pPr>
      <w:r>
        <w:rPr>
          <w:bCs/>
          <w:b/>
        </w:rPr>
        <w:t xml:space="preserve">The Industry Ecosystem:</w:t>
      </w:r>
    </w:p>
    <w:p>
      <w:pPr>
        <w:pStyle w:val="FirstParagraph"/>
      </w:pPr>
      <w:r>
        <w:t xml:space="preserve">Miami is home to numerous international corporations, startups, and research institutions. The "Silicon Beach" initiative in Miami Beach has catalyzed a surge in tech investments.</w:t>
      </w:r>
    </w:p>
    <w:p>
      <w:pPr>
        <w:pStyle w:val="BodyText"/>
      </w:pPr>
      <w:r>
        <w:rPr>
          <w:bCs/>
          <w:b/>
        </w:rPr>
        <w:t xml:space="preserve">Cross-Border Collaboration:</w:t>
      </w:r>
      <w:r>
        <w:t xml:space="preserve"> </w:t>
      </w:r>
      <w:r>
        <w:t xml:space="preserve">Electronics Engineers in Miami often bridge the gap between North American standards and Latin American markets.</w:t>
      </w:r>
    </w:p>
    <w:p>
      <w:pPr>
        <w:numPr>
          <w:ilvl w:val="0"/>
          <w:numId w:val="1004"/>
        </w:numPr>
        <w:pStyle w:val="Compact"/>
      </w:pPr>
      <w:r>
        <w:rPr>
          <w:iCs/>
          <w:i/>
        </w:rPr>
        <w:t xml:space="preserve">Action:</w:t>
      </w:r>
      <w:r>
        <w:t xml:space="preserve"> </w:t>
      </w:r>
      <w:r>
        <w:t xml:space="preserve">Developing bilingual technical documentation and adapting electronic devices for diverse international compliance standards.</w:t>
      </w:r>
    </w:p>
    <w:bookmarkEnd w:id="26"/>
    <w:bookmarkStart w:id="27" w:name="conclusion-future-outlook"/>
    <w:p>
      <w:pPr>
        <w:pStyle w:val="Heading2"/>
      </w:pPr>
      <w:r>
        <w:t xml:space="preserve">Conclusion &amp; Future Outlook</w:t>
      </w:r>
    </w:p>
    <w:p>
      <w:pPr>
        <w:pStyle w:val="FirstParagraph"/>
      </w:pPr>
      <w:r>
        <w:t xml:space="preserve">The trajectory of Electronics Engineering in Miami is one of exponential growth. As a critical node in the United States' technological infrastructure, Miami offers an unparalleled opportunity for engineers to impact global connectivity, sustainability, and urban resilience.</w:t>
      </w:r>
    </w:p>
    <w:p>
      <w:pPr>
        <w:pStyle w:val="BodyText"/>
      </w:pPr>
      <w:r>
        <w:rPr>
          <w:bCs/>
          <w:b/>
        </w:rPr>
        <w:t xml:space="preserve">Key Takeaways:</w:t>
      </w:r>
      <w:r>
        <w:br/>
      </w:r>
      <w:r>
        <w:t xml:space="preserve">- Electronics Engineers are pivotal in building Miami's smart infrastructure.</w:t>
      </w:r>
      <w:r>
        <w:br/>
      </w:r>
      <w:r>
        <w:t xml:space="preserve">- Climate-adaptive engineering is a unique specialty emerging in this region.</w:t>
      </w:r>
      <w:r>
        <w:br/>
      </w:r>
      <w:r>
        <w:t xml:space="preserve">- International collaboration drives the industry forward.</w:t>
      </w:r>
    </w:p>
    <w:p>
      <w:pPr>
        <w:pStyle w:val="BodyText"/>
      </w:pPr>
      <w:r>
        <w:t xml:space="preserve">We invite fellow academics, industry professionals, and policymakers to engage with these findings. By recognizing the specialized role of Electronics Engineers in United States Miami, we can better allocate resources and support innovation for a more connected and sustainable future.</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Electronics Engineering in Miami</dc:title>
  <dc:creator/>
  <dc:language>en</dc:language>
  <cp:keywords/>
  <dcterms:created xsi:type="dcterms:W3CDTF">2026-07-29T05:01:54Z</dcterms:created>
  <dcterms:modified xsi:type="dcterms:W3CDTF">2026-07-29T05:01:54Z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