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Afghanistan</w:t>
      </w:r>
      <w:r>
        <w:t xml:space="preserve"> </w:t>
      </w:r>
      <w:r>
        <w:t xml:space="preserve">Kabul</w:t>
      </w:r>
    </w:p>
    <w:p>
      <w:pPr>
        <w:pStyle w:val="FirstParagraph"/>
      </w:pPr>
      <w:r>
        <w:t xml:space="preserve">border-top: 1px solid #ccc; padding-top:20px;margin-top40px;"&gt;margin-bottom: 20px;"&gt;</w:t>
      </w:r>
      <w:r>
        <w:t xml:space="preserve"> </w:t>
      </w:r>
      <w:r>
        <w:t xml:space="preserve">font-size 0.9em }</w:t>
      </w:r>
      <w:r>
        <w:t xml:space="preserve"> </w:t>
      </w:r>
      <w:r>
        <w:t xml:space="preserve">ul {</w:t>
      </w:r>
      <w:r>
        <w:t xml:space="preserve"> </w:t>
      </w:r>
      <w:r>
        <w:t xml:space="preserve">list-style-type disc;</w:t>
      </w:r>
    </w:p>
    <w:p>
      <w:pPr>
        <w:pStyle w:val="BodyText"/>
      </w:pPr>
      <w:r>
        <w:t xml:space="preserve">li&gt;</w:t>
      </w:r>
    </w:p>
    <w:bookmarkStart w:id="21" w:name="X061819bc24d62725b5909f10fc80c94d784f3bd"/>
    <w:p>
      <w:pPr>
        <w:pStyle w:val="Heading1"/>
      </w:pPr>
      <w:r>
        <w:t xml:space="preserve">Sustainable Water and Waste Management Solutions in Urban Afghanistan Kabul: A Strategic Environmental Engineering Approach</w:t>
      </w:r>
    </w:p>
    <w:p>
      <w:pPr>
        <w:pStyle w:val="FirstParagraph"/>
      </w:pPr>
      <w:r>
        <w:br/>
      </w:r>
    </w:p>
    <w:bookmarkStart w:id="20" w:name="X1d3e41fc5cc767dea35d53b7ffb0b66384262db"/>
    <w:p>
      <w:pPr>
        <w:pStyle w:val="Heading3"/>
      </w:pPr>
      <w:r>
        <w:t xml:space="preserve">A Critical Analysis of Infrastructure Resilience, Public Health Implications, and Policy Frameworks for a Post-Conflict Era</w:t>
      </w:r>
    </w:p>
    <w:p>
      <w:pPr>
        <w:pStyle w:val="FirstParagraph"/>
      </w:pPr>
      <w:r>
        <w:rPr>
          <w:bCs/>
          <w:b/>
        </w:rPr>
        <w:t xml:space="preserve">Presenter:</w:t>
      </w:r>
      <w:r>
        <w:t xml:space="preserve"> </w:t>
      </w:r>
      <w:r>
        <w:t xml:space="preserve">Dr. Ahmad Ziahi</w:t>
      </w:r>
      <w:r>
        <w:br/>
      </w:r>
      <w:r>
        <w:rPr>
          <w:bCs/>
          <w:b/>
        </w:rPr>
        <w:t xml:space="preserve">Affiliation:</w:t>
      </w:r>
      <w:r>
        <w:t xml:space="preserve"> </w:t>
      </w:r>
      <w:r>
        <w:t xml:space="preserve">Faculty of Engineering, Kabul University &amp; International Consultancy Group</w:t>
      </w:r>
      <w:r>
        <w:br/>
      </w:r>
      <w:r>
        <w:rPr>
          <w:bCs/>
          <w:b/>
        </w:rPr>
        <w:t xml:space="preserve">Date:</w:t>
      </w:r>
      <w:r>
        <w:t xml:space="preserve"> </w:t>
      </w:r>
      <w:r>
        <w:t xml:space="preserve">October 2023 | Location: Kabul, Afghanistan</w:t>
      </w:r>
    </w:p>
    <w:p>
      <w:pPr>
        <w:pStyle w:val="BodyText"/>
      </w:pPr>
      <w:r>
        <w:br/>
      </w:r>
    </w:p>
    <w:bookmarkEnd w:id="20"/>
    <w:bookmarkEnd w:id="21"/>
    <w:p>
      <w:pPr>
        <w:pStyle w:val="BodyText"/>
      </w:pPr>
      <w:r>
        <w:t xml:space="preserve">Abstract</w:t>
      </w:r>
    </w:p>
    <w:p>
      <w:pPr>
        <w:pStyle w:val="BodyText"/>
      </w:pPr>
      <w:r>
        <w:br/>
      </w:r>
    </w:p>
    <w:p>
      <w:pPr>
        <w:pStyle w:val="BodyText"/>
      </w:pPr>
      <w:r>
        <w:t xml:space="preserve">Kabul, the capital city of Afghanistan Kabul, stands at a critical juncture in its urban development trajectory. Decades of conflict have severely degraded the environmental infrastructure necessary for a sustainable urban existence. This academic presentation explores the multifaceted role of an Environmental Engineer in addressing these challenges. The primary focus is on three core pillars: potable water security, solid waste management, and air quality control. With a rapidly growing population exceeding 5 million residents, Kabul faces acute crises in sanitation access and pollution levels that pose significant public health risks. This document outlines the technical interventions required to mitigate these hazards while adapting to the socio-political realities of Afghanistan Kabul. We argue that environmental engineering is not merely a technical discipline but a foundational tool for peace-building, economic stability, and humanitarian relief in this fragile region.</w:t>
      </w:r>
    </w:p>
    <w:p>
      <w:pPr>
        <w:pStyle w:val="BodyText"/>
      </w:pPr>
      <w:r>
        <w:t xml:space="preserve">Introduction and Contextual Background</w:t>
      </w:r>
    </w:p>
    <w:p>
      <w:pPr>
        <w:pStyle w:val="BodyText"/>
      </w:pPr>
      <w:r>
        <w:br/>
      </w:r>
    </w:p>
    <w:p>
      <w:pPr>
        <w:pStyle w:val="BodyText"/>
      </w:pPr>
      <w:r>
        <w:rPr>
          <w:bCs/>
          <w:b/>
        </w:rPr>
        <w:t xml:space="preserve">The Urban Crisis in Afghanistan Kabul:</w:t>
      </w:r>
      <w:r>
        <w:t xml:space="preserve"> </w:t>
      </w:r>
      <w:r>
        <w:t xml:space="preserve">The city of Afghanistan Kabul serves as the economic and political heart of the nation. However, rapid urbanization, compounded by the return of displaced populations from rural areas, has overwhelmed existing municipal services. Traditional environmental engineering models used in developed nations cannot be directly applied to this context without significant adaptation due to resource constraints and infrastructural deficits.</w:t>
      </w:r>
    </w:p>
    <w:p>
      <w:pPr>
        <w:pStyle w:val="BodyText"/>
      </w:pPr>
      <w:r>
        <w:rPr>
          <w:bCs/>
          <w:b/>
        </w:rPr>
        <w:t xml:space="preserve">The Role of the Environmental Engineer:</w:t>
      </w:r>
      <w:r>
        <w:t xml:space="preserve"> </w:t>
      </w:r>
      <w:r>
        <w:t xml:space="preserve">In this setting, an Environmental Engineer acts as a bridge between international humanitarian aid and local municipal capacity. The engineer must design systems that are low-cost, easy to maintain, and resilient to political instability. This involves moving beyond high-tech solutions towards decentralized infrastructure where possible.</w:t>
      </w:r>
    </w:p>
    <w:p>
      <w:pPr>
        <w:pStyle w:val="BodyText"/>
      </w:pPr>
      <w:r>
        <w:rPr>
          <w:bCs/>
          <w:b/>
        </w:rPr>
        <w:t xml:space="preserve">Priorities for Intervention:</w:t>
      </w:r>
      <w:r>
        <w:t xml:space="preserve"> </w:t>
      </w:r>
      <w:r>
        <w:t xml:space="preserve">Our analysis identifies three urgent areas of concern:</w:t>
      </w:r>
    </w:p>
    <w:p>
      <w:pPr>
        <w:pStyle w:val="BodyText"/>
      </w:pPr>
      <w:r>
        <w:br/>
      </w:r>
    </w:p>
    <w:p>
      <w:pPr>
        <w:numPr>
          <w:ilvl w:val="0"/>
          <w:numId w:val="1001"/>
        </w:numPr>
        <w:pStyle w:val="Compact"/>
      </w:pPr>
      <w:r>
        <w:rPr>
          <w:bCs/>
          <w:b/>
        </w:rPr>
        <w:t xml:space="preserve">Clean Water Access:</w:t>
      </w:r>
      <w:r>
        <w:t xml:space="preserve"> </w:t>
      </w:r>
      <w:r>
        <w:t xml:space="preserve">Contamination of groundwater sources due to poor sanitation infrastructure.</w:t>
      </w:r>
    </w:p>
    <w:p>
      <w:pPr>
        <w:numPr>
          <w:ilvl w:val="0"/>
          <w:numId w:val="1001"/>
        </w:numPr>
        <w:pStyle w:val="Compact"/>
      </w:pPr>
      <w:r>
        <w:rPr>
          <w:bCs/>
          <w:b/>
        </w:rPr>
        <w:t xml:space="preserve">Solid Waste Management:</w:t>
      </w:r>
      <w:r>
        <w:t xml:space="preserve"> </w:t>
      </w:r>
      <w:r>
        <w:t xml:space="preserve">Unregulated dumping sites leading to soil and water contamination.</w:t>
      </w:r>
    </w:p>
    <w:p>
      <w:pPr>
        <w:numPr>
          <w:ilvl w:val="0"/>
          <w:numId w:val="1001"/>
        </w:numPr>
        <w:pStyle w:val="Compact"/>
      </w:pPr>
      <w:r>
        <w:t xml:space="preserve">Air Pollution: Emissions from unregulated vehicles and industrial activities, exacerbated by the use of solid fuels for heating in winter.</w:t>
      </w:r>
    </w:p>
    <w:p>
      <w:pPr>
        <w:pStyle w:val="FirstParagraph"/>
      </w:pPr>
      <w:r>
        <w:br/>
      </w:r>
    </w:p>
    <w:p>
      <w:pPr>
        <w:pStyle w:val="BodyText"/>
      </w:pPr>
      <w:r>
        <w:t xml:space="preserve">Methodology and Technical Interventions</w:t>
      </w:r>
    </w:p>
    <w:p>
      <w:pPr>
        <w:pStyle w:val="BodyText"/>
      </w:pPr>
      <w:r>
        <w:br/>
      </w:r>
    </w:p>
    <w:p>
      <w:pPr>
        <w:pStyle w:val="BodyText"/>
      </w:pPr>
      <w:r>
        <w:t xml:space="preserve">To address these complex challenges, this presentation proposes a multi-phased engineering approach tailored specifically for the unique topography and socio-economic conditions of Afghanistan Kabul.</w:t>
      </w:r>
    </w:p>
    <w:bookmarkStart w:id="22" w:name="water-security-and-sanitation"/>
    <w:p>
      <w:pPr>
        <w:pStyle w:val="Heading4"/>
      </w:pPr>
      <w:r>
        <w:t xml:space="preserve">1. Water Security and Sanitation</w:t>
      </w:r>
    </w:p>
    <w:p>
      <w:pPr>
        <w:pStyle w:val="FirstParagraph"/>
      </w:pPr>
      <w:r>
        <w:t xml:space="preserve">The primary challenge in Afghanistan Kabul is the contamination of aquifers. We propose the implementation of community-based water treatment systems using low-cost filtration technologies, such as biosand filters and ceramic pot filters, which are culturally acceptable and easy to maintain. Furthermore, environmental engineers must advocate for improved sewerage infrastructure that prevents untreated sewage from entering the Kabul River system.</w:t>
      </w:r>
    </w:p>
    <w:p>
      <w:pPr>
        <w:pStyle w:val="BodyText"/>
      </w:pPr>
      <w:r>
        <w:rPr>
          <w:bCs/>
          <w:b/>
        </w:rPr>
        <w:t xml:space="preserve">Strategic Focus:</w:t>
      </w:r>
      <w:r>
        <w:t xml:space="preserve"> </w:t>
      </w:r>
      <w:r>
        <w:t xml:space="preserve">Decentralized sanitation systems are recommended for informal settlements where central piping is economically unfeasible. This approach reduces the burden on municipal utilities and provides immediate health benefits to vulnerable populations.</w:t>
      </w:r>
    </w:p>
    <w:p>
      <w:pPr>
        <w:pStyle w:val="BodyText"/>
      </w:pPr>
      <w:r>
        <w:br/>
      </w:r>
    </w:p>
    <w:p>
      <w:pPr>
        <w:pStyle w:val="BodyText"/>
      </w:pPr>
      <w:r>
        <w:rPr>
          <w:bCs/>
          <w:b/>
        </w:rPr>
        <w:t xml:space="preserve">Hydrological Modeling:</w:t>
      </w:r>
      <w:r>
        <w:t xml:space="preserve"> </w:t>
      </w:r>
      <w:r>
        <w:t xml:space="preserve">Using GIS mapping, we have identified critical recharge zones for Kabul’s aquifers. Protecting these zones from urban encroachment and industrial dumping is essential. An Environmental Engineer plays a crucial role in advising city planners on land-use regulations to preserve water security.</w:t>
      </w:r>
    </w:p>
    <w:p>
      <w:pPr>
        <w:pStyle w:val="BodyText"/>
      </w:pPr>
      <w:r>
        <w:br/>
      </w:r>
    </w:p>
    <w:p>
      <w:pPr>
        <w:pStyle w:val="BodyText"/>
      </w:pPr>
      <w:r>
        <w:br/>
      </w:r>
    </w:p>
    <w:bookmarkEnd w:id="22"/>
    <w:bookmarkStart w:id="23" w:name="solid-waste-management-systems"/>
    <w:p>
      <w:pPr>
        <w:pStyle w:val="Heading4"/>
      </w:pPr>
      <w:r>
        <w:t xml:space="preserve">2. Solid Waste Management Systems</w:t>
      </w:r>
    </w:p>
    <w:p>
      <w:pPr>
        <w:pStyle w:val="FirstParagraph"/>
      </w:pPr>
      <w:r>
        <w:t xml:space="preserve">The current waste management system in Afghanistan Kabul is largely informal, relying on open dumping and burning. This practice releases toxic dioxins and furans into the environment, posing severe health risks to nearby communities.</w:t>
      </w:r>
    </w:p>
    <w:p>
      <w:pPr>
        <w:pStyle w:val="BodyText"/>
      </w:pPr>
      <w:r>
        <w:br/>
      </w:r>
    </w:p>
    <w:p>
      <w:pPr>
        <w:numPr>
          <w:ilvl w:val="0"/>
          <w:numId w:val="1002"/>
        </w:numPr>
        <w:pStyle w:val="Compact"/>
      </w:pPr>
      <w:r>
        <w:rPr>
          <w:bCs/>
          <w:b/>
        </w:rPr>
        <w:t xml:space="preserve">Source Separation:</w:t>
      </w:r>
      <w:r>
        <w:t xml:space="preserve"> </w:t>
      </w:r>
      <w:r>
        <w:t xml:space="preserve">Implementing pilot programs for household-level waste segregation to facilitate recycling.</w:t>
      </w:r>
    </w:p>
    <w:p>
      <w:pPr>
        <w:numPr>
          <w:ilvl w:val="0"/>
          <w:numId w:val="1002"/>
        </w:numPr>
        <w:pStyle w:val="Compact"/>
      </w:pPr>
      <w:r>
        <w:t xml:space="preserve">Mechanical Biological Treatment (MBT):: Introducing semi-mechanized facilities that can sort waste and produce compost from organic matter, which can be used in agriculture around the periphery of Afghanistan Kabul.</w:t>
      </w:r>
    </w:p>
    <w:p>
      <w:pPr>
        <w:numPr>
          <w:ilvl w:val="0"/>
          <w:numId w:val="1002"/>
        </w:numPr>
        <w:pStyle w:val="Compact"/>
      </w:pPr>
      <w:r>
        <w:t xml:space="preserve">Landfill Sanitation: Engineering sanitary landfill sites with proper lining to prevent leachate contamination of groundwater. This requires strict regulatory oversight.</w:t>
      </w:r>
    </w:p>
    <w:p>
      <w:pPr>
        <w:pStyle w:val="FirstParagraph"/>
      </w:pPr>
      <w:r>
        <w:br/>
      </w:r>
    </w:p>
    <w:bookmarkEnd w:id="23"/>
    <w:bookmarkStart w:id="24" w:name="air-quality-mitigation"/>
    <w:p>
      <w:pPr>
        <w:pStyle w:val="Heading4"/>
      </w:pPr>
      <w:r>
        <w:t xml:space="preserve">3. Air Quality Mitigation</w:t>
      </w:r>
    </w:p>
    <w:p>
      <w:pPr>
        <w:pStyle w:val="FirstParagraph"/>
      </w:pPr>
      <w:r>
        <w:t xml:space="preserve">Air quality in Afghanistan Kabul is among the worst globally during winter months due to wood and coal combustion for heating. Environmental engineers are tasked with developing strategies to reduce particulate matter (PM10 and PM2.5) emissions.</w:t>
      </w:r>
    </w:p>
    <w:p>
      <w:pPr>
        <w:pStyle w:val="BodyText"/>
      </w:pPr>
      <w:r>
        <w:br/>
      </w:r>
    </w:p>
    <w:p>
      <w:pPr>
        <w:numPr>
          <w:ilvl w:val="0"/>
          <w:numId w:val="1003"/>
        </w:numPr>
        <w:pStyle w:val="Compact"/>
      </w:pPr>
      <w:r>
        <w:t xml:space="preserve">Transitioning to cleaner heating fuels where economically viable.</w:t>
      </w:r>
    </w:p>
    <w:p>
      <w:pPr>
        <w:numPr>
          <w:ilvl w:val="0"/>
          <w:numId w:val="1003"/>
        </w:numPr>
        <w:pStyle w:val="Compact"/>
      </w:pPr>
      <w:r>
        <w:t xml:space="preserve">Promoting energy efficiency in buildings to reduce heating demands.</w:t>
      </w:r>
    </w:p>
    <w:p>
      <w:pPr>
        <w:numPr>
          <w:ilvl w:val="0"/>
          <w:numId w:val="1003"/>
        </w:numPr>
        <w:pStyle w:val="Compact"/>
      </w:pPr>
      <w:r>
        <w:t xml:space="preserve">Establishing a robust air quality monitoring network across different districts of Afghanistan Kabul.</w:t>
      </w:r>
    </w:p>
    <w:p>
      <w:pPr>
        <w:pStyle w:val="FirstParagraph"/>
      </w:pPr>
      <w:r>
        <w:br/>
      </w:r>
    </w:p>
    <w:p>
      <w:pPr>
        <w:pStyle w:val="BodyText"/>
      </w:pPr>
      <w:r>
        <w:t xml:space="preserve">Discussion: The Socio-Political Landscape</w:t>
      </w:r>
    </w:p>
    <w:p>
      <w:pPr>
        <w:pStyle w:val="BodyText"/>
      </w:pPr>
      <w:r>
        <w:br/>
      </w:r>
    </w:p>
    <w:p>
      <w:pPr>
        <w:pStyle w:val="BodyText"/>
      </w:pPr>
      <w:r>
        <w:t xml:space="preserve">It is imperative to recognize that technical solutions in an Environmental Engineering context are insufficient without addressing the social and political realities of Afghanistan Kabul. The current administration has a stated interest in public health and infrastructure development, yet international sanctions often hinder the flow of funds and expertise.</w:t>
      </w:r>
    </w:p>
    <w:p>
      <w:pPr>
        <w:pStyle w:val="BodyText"/>
      </w:pPr>
      <w:r>
        <w:br/>
      </w:r>
    </w:p>
    <w:p>
      <w:pPr>
        <w:numPr>
          <w:ilvl w:val="0"/>
          <w:numId w:val="1004"/>
        </w:numPr>
        <w:pStyle w:val="Compact"/>
      </w:pPr>
      <w:r>
        <w:rPr>
          <w:bCs/>
          <w:b/>
        </w:rPr>
        <w:t xml:space="preserve">Local Capacity Building:</w:t>
      </w:r>
      <w:r>
        <w:t xml:space="preserve"> </w:t>
      </w:r>
      <w:r>
        <w:t xml:space="preserve">A core component of our proposed framework is the training of local Afghan engineers and technicians. This ensures sustainability after external consultants depart. We emphasize knowledge transfer regarding operation and maintenance (O&amp;M) protocols.</w:t>
      </w:r>
    </w:p>
    <w:p>
      <w:pPr>
        <w:numPr>
          <w:ilvl w:val="0"/>
          <w:numId w:val="1004"/>
        </w:numPr>
        <w:pStyle w:val="Compact"/>
      </w:pPr>
      <w:r>
        <w:rPr>
          <w:bCs/>
          <w:b/>
        </w:rPr>
        <w:t xml:space="preserve">Community Engagement:</w:t>
      </w:r>
      <w:r>
        <w:t xml:space="preserve"> </w:t>
      </w:r>
      <w:r>
        <w:t xml:space="preserve">Environmental projects must involve local community leaders to ensure acceptance. In Afghanistan Kabul, tribal and clan structures are significant; ignoring these dynamics can lead to project failure or vandalism of infrastructure.</w:t>
      </w:r>
    </w:p>
    <w:p>
      <w:pPr>
        <w:pStyle w:val="FirstParagraph"/>
      </w:pPr>
      <w:r>
        <w:br/>
      </w:r>
    </w:p>
    <w:p>
      <w:pPr>
        <w:pStyle w:val="BodyText"/>
      </w:pPr>
      <w:r>
        <w:rPr>
          <w:bCs/>
          <w:b/>
        </w:rPr>
        <w:t xml:space="preserve">Economic Viability:</w:t>
      </w:r>
      <w:r>
        <w:t xml:space="preserve"> </w:t>
      </w:r>
      <w:r>
        <w:t xml:space="preserve">The financial constraints in Afghanistan Kabul are severe. Therefore, cost-benefit analyses must prioritize interventions that offer immediate health returns on investment. For example, improving water quality has a direct correlation with reducing the burden of diarrheal diseases in children, which is a leading cause of mortality.</w:t>
      </w:r>
    </w:p>
    <w:p>
      <w:pPr>
        <w:pStyle w:val="BodyText"/>
      </w:pPr>
      <w:r>
        <w:br/>
      </w:r>
    </w:p>
    <w:p>
      <w:pPr>
        <w:pStyle w:val="BodyText"/>
      </w:pPr>
      <w:r>
        <w:rPr>
          <w:bCs/>
          <w:b/>
        </w:rPr>
        <w:t xml:space="preserve">Risk Management:</w:t>
      </w:r>
      <w:r>
        <w:t xml:space="preserve"> </w:t>
      </w:r>
      <w:r>
        <w:t xml:space="preserve">Security risks for engineers and workers are high. Environmental Engineering projects must incorporate comprehensive security plans, including remote monitoring capabilities and decentralized team structures.</w:t>
      </w:r>
    </w:p>
    <w:p>
      <w:pPr>
        <w:pStyle w:val="BodyText"/>
      </w:pPr>
      <w:r>
        <w:br/>
      </w:r>
    </w:p>
    <w:p>
      <w:pPr>
        <w:pStyle w:val="BodyText"/>
      </w:pPr>
      <w:r>
        <w:br/>
      </w:r>
    </w:p>
    <w:p>
      <w:pPr>
        <w:pStyle w:val="BodyText"/>
      </w:pPr>
      <w:r>
        <w:t xml:space="preserve">Conclusion and Recommendations</w:t>
      </w:r>
    </w:p>
    <w:p>
      <w:pPr>
        <w:pStyle w:val="BodyText"/>
      </w:pPr>
      <w:r>
        <w:br/>
      </w:r>
    </w:p>
    <w:p>
      <w:pPr>
        <w:pStyle w:val="BodyText"/>
      </w:pPr>
      <w:r>
        <w:t xml:space="preserve">The role of the Environmental Engineer in Afghanistan Kabul is both complex and vital. It requires a blend of technical expertise, cultural sensitivity, and political astuteness. This presentation concludes that a sustainable future for Kabul depends on the immediate implementation of integrated water resource management, robust solid waste systems, and air quality controls.</w:t>
      </w:r>
    </w:p>
    <w:p>
      <w:pPr>
        <w:pStyle w:val="BodyText"/>
      </w:pPr>
      <w:r>
        <w:br/>
      </w:r>
    </w:p>
    <w:p>
      <w:pPr>
        <w:pStyle w:val="BodyText"/>
      </w:pPr>
      <w:r>
        <w:t xml:space="preserve">We recommend the following actions:</w:t>
      </w:r>
    </w:p>
    <w:p>
      <w:pPr>
        <w:pStyle w:val="BodyText"/>
      </w:pPr>
      <w:r>
        <w:br/>
      </w:r>
    </w:p>
    <w:p>
      <w:pPr>
        <w:numPr>
          <w:ilvl w:val="0"/>
          <w:numId w:val="1005"/>
        </w:numPr>
        <w:pStyle w:val="Compact"/>
      </w:pPr>
      <w:r>
        <w:t xml:space="preserve">Prioritize funding for decentralized water treatment technologies in informal settlements.</w:t>
      </w:r>
    </w:p>
    <w:p>
      <w:pPr>
        <w:numPr>
          <w:ilvl w:val="0"/>
          <w:numId w:val="1005"/>
        </w:numPr>
        <w:pStyle w:val="Compact"/>
      </w:pPr>
      <w:r>
        <w:t xml:space="preserve">Establish a national environmental agency with the mandate to enforce waste management and air quality standards in Afghanistan Kabul.</w:t>
      </w:r>
    </w:p>
    <w:p>
      <w:pPr>
        <w:pStyle w:val="FirstParagraph"/>
      </w:pPr>
      <w:r>
        <w:t xml:space="preserve">The path forward for an Environmental Engineer operating in this region is not just about managing pollution; it is about restoring dignity, health, and hope to the citizens of Afghanistan Kabul. By combining appropriate technology with strong community engagement, we can build resilient urban environments that withstand both environmental and political shocks.</w:t>
      </w:r>
    </w:p>
    <w:p>
      <w:pPr>
        <w:pStyle w:val="BodyText"/>
      </w:pPr>
      <w:r>
        <w:br/>
      </w:r>
    </w:p>
    <w:p>
      <w:pPr>
        <w:pStyle w:val="BodyText"/>
      </w:pPr>
      <w:r>
        <w:t xml:space="preserve">References</w:t>
      </w:r>
    </w:p>
    <w:p>
      <w:pPr>
        <w:pStyle w:val="BodyText"/>
      </w:pPr>
      <w:r>
        <w:br/>
      </w:r>
    </w:p>
    <w:p>
      <w:pPr>
        <w:numPr>
          <w:ilvl w:val="0"/>
          <w:numId w:val="1006"/>
        </w:numPr>
        <w:pStyle w:val="Compact"/>
      </w:pPr>
      <w:r>
        <w:t xml:space="preserve">World Bank. (2021). Afghanistan Urbanization Review: Pathways for Sustainable and Inclusive Growth.</w:t>
      </w:r>
    </w:p>
    <w:p>
      <w:pPr>
        <w:numPr>
          <w:ilvl w:val="0"/>
          <w:numId w:val="1006"/>
        </w:numPr>
        <w:pStyle w:val="Compact"/>
      </w:pPr>
      <w:r>
        <w:t xml:space="preserve">United Nations Development Programme (UNDP). (2019-2035): Climate Change, Disaster Risk Reduction and Environmental Sustainability Strategy.</w:t>
      </w:r>
    </w:p>
    <w:p>
      <w:pPr>
        <w:numPr>
          <w:ilvl w:val="0"/>
          <w:numId w:val="1006"/>
        </w:numPr>
        <w:pStyle w:val="Compact"/>
      </w:pPr>
      <w:r>
        <w:t xml:space="preserve">Ministry of Public Health, Afghanistan Kabul. National Health Survey Reports.</w:t>
      </w:r>
    </w:p>
    <w:p>
      <w:pPr>
        <w:pStyle w:val="FirstParagraph"/>
      </w:pPr>
      <w:r>
        <w:br/>
      </w:r>
    </w:p>
    <w:p>
      <w:pPr>
        <w:pStyle w:val="BodyText"/>
      </w:pPr>
      <w:r>
        <w:t xml:space="preserve">Acknowledgments</w:t>
      </w:r>
    </w:p>
    <w:p>
      <w:pPr>
        <w:pStyle w:val="BodyText"/>
      </w:pPr>
      <w:r>
        <w:br/>
      </w:r>
    </w:p>
    <w:p>
      <w:pPr>
        <w:pStyle w:val="BodyText"/>
      </w:pPr>
      <w:r>
        <w:t xml:space="preserve">We extend our gratitude to the local municipal authorities in Afghanistan Kabul for their cooperation during the data collection phase. We also acknowledge the support of international engineering NGOs working on water sanitation projects.</w:t>
      </w:r>
    </w:p>
    <w:p>
      <w:pPr>
        <w:pStyle w:val="BodyText"/>
      </w:pPr>
      <w:r>
        <w:br/>
      </w:r>
    </w:p>
    <w:bookmarkEnd w:id="24"/>
    <w:p>
      <w:pPr>
        <w:pStyle w:val="BodyText"/>
      </w:pPr>
      <w:r>
        <w:t xml:space="preserve">End of Academic Poster Presentation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Afghanistan Kabul</dc:title>
  <dc:creator/>
  <dc:language>en</dc:language>
  <cp:keywords/>
  <dcterms:created xsi:type="dcterms:W3CDTF">2026-07-29T04:48:48Z</dcterms:created>
  <dcterms:modified xsi:type="dcterms:W3CDTF">2026-07-29T04:48:48Z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