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Ghana</w:t>
      </w:r>
      <w:r>
        <w:t xml:space="preserve"> </w:t>
      </w:r>
      <w:r>
        <w:t xml:space="preserve">Accra</w:t>
      </w:r>
    </w:p>
    <w:bookmarkStart w:id="20" w:name="X2f8f4ab7a61fa56b3f133046ee986c422d591e8"/>
    <w:p>
      <w:pPr>
        <w:pStyle w:val="Heading1"/>
      </w:pPr>
      <w:r>
        <w:t xml:space="preserve">Sustainable Water Management and Waste Remediation Strategies for Rapidly Urbanizing Coastal Cities</w:t>
      </w:r>
    </w:p>
    <w:p>
      <w:pPr>
        <w:pStyle w:val="FirstParagraph"/>
      </w:pPr>
      <w:r>
        <w:rPr>
          <w:bCs/>
          <w:b/>
        </w:rPr>
        <w:t xml:space="preserve">Focus Case Study: Accra, Ghana</w:t>
      </w:r>
    </w:p>
    <w:bookmarkEnd w:id="20"/>
    <w:bookmarkStart w:id="21" w:name="introduction-and-context"/>
    <w:p>
      <w:pPr>
        <w:pStyle w:val="Heading2"/>
      </w:pPr>
      <w:r>
        <w:t xml:space="preserve">1. Introduction and Context</w:t>
      </w:r>
    </w:p>
    <w:p>
      <w:pPr>
        <w:pStyle w:val="FirstParagraph"/>
      </w:pPr>
      <w:r>
        <w:t xml:space="preserve">Accra, the capital city of Ghana, stands at a critical juncture in its developmental trajectory. As one of the fastest-growing urban centers in West Africa, Accra faces unique and compounding environmental challenges driven by rapid population growth, industrialization, and climate variability. This</w:t>
      </w:r>
      <w:r>
        <w:t xml:space="preserve"> </w:t>
      </w:r>
      <w:r>
        <w:rPr>
          <w:bCs/>
          <w:b/>
        </w:rPr>
        <w:t xml:space="preserve">poster presentation</w:t>
      </w:r>
      <w:r>
        <w:t xml:space="preserve"> </w:t>
      </w:r>
      <w:r>
        <w:t xml:space="preserve">outlines a comprehensive academic framework designed to address these systemic issues through the lens of advanced</w:t>
      </w:r>
      <w:r>
        <w:t xml:space="preserve"> </w:t>
      </w:r>
      <w:r>
        <w:rPr>
          <w:bCs/>
          <w:b/>
        </w:rPr>
        <w:t xml:space="preserve">Environmental Engineering</w:t>
      </w:r>
      <w:r>
        <w:t xml:space="preserve">. The primary objective is to propose scalable, sustainable engineering solutions that mitigate pollution while enhancing public health resilience in Accra.</w:t>
      </w:r>
    </w:p>
    <w:p>
      <w:pPr>
        <w:pStyle w:val="BodyText"/>
      </w:pPr>
      <w:r>
        <w:t xml:space="preserve">The context of this research is specific to the socio-economic and geographic realities of Ghana. Coastal erosion, flooding, and inadequate sanitation infrastructure are not merely logistical issues but existential threats to the urban fabric of Accra. By integrating modern engineering principles with local community needs, we aim to demonstrate how</w:t>
      </w:r>
      <w:r>
        <w:t xml:space="preserve"> </w:t>
      </w:r>
      <w:r>
        <w:rPr>
          <w:bCs/>
          <w:b/>
        </w:rPr>
        <w:t xml:space="preserve">Environmental Engineer</w:t>
      </w:r>
      <w:r>
        <w:t xml:space="preserve"> </w:t>
      </w:r>
      <w:r>
        <w:t xml:space="preserve">interventions can transform waste management systems from a burden into a resource.</w:t>
      </w:r>
    </w:p>
    <w:bookmarkEnd w:id="21"/>
    <w:bookmarkStart w:id="22" w:name="problem-statement"/>
    <w:p>
      <w:pPr>
        <w:pStyle w:val="Heading2"/>
      </w:pPr>
      <w:r>
        <w:t xml:space="preserve">2. Problem Statement</w:t>
      </w:r>
    </w:p>
    <w:p>
      <w:pPr>
        <w:numPr>
          <w:ilvl w:val="0"/>
          <w:numId w:val="1001"/>
        </w:numPr>
        <w:pStyle w:val="Compact"/>
      </w:pPr>
      <w:r>
        <w:rPr>
          <w:bCs/>
          <w:b/>
        </w:rPr>
        <w:t xml:space="preserve">Cumulo Sewage Discharge:</w:t>
      </w:r>
      <w:r>
        <w:t xml:space="preserve"> </w:t>
      </w:r>
      <w:r>
        <w:t xml:space="preserve">A significant portion of Accra’s wastewater, particularly in low-lying areas like the Korle Lagoon, is discharged untreated into water bodies. This results in severe eutrophication and health hazards for residents.</w:t>
      </w:r>
    </w:p>
    <w:p>
      <w:pPr>
        <w:numPr>
          <w:ilvl w:val="0"/>
          <w:numId w:val="1001"/>
        </w:numPr>
        <w:pStyle w:val="Compact"/>
      </w:pPr>
      <w:r>
        <w:rPr>
          <w:bCs/>
          <w:b/>
        </w:rPr>
        <w:t xml:space="preserve">Municipal Solid Waste Mismanagement:</w:t>
      </w:r>
      <w:r>
        <w:t xml:space="preserve"> </w:t>
      </w:r>
      <w:r>
        <w:t xml:space="preserve">Inefficient collection systems and a lack of sanitary landfills lead to open dumping, which contaminates soil and groundwater aquifers.</w:t>
      </w:r>
    </w:p>
    <w:p>
      <w:pPr>
        <w:numPr>
          <w:ilvl w:val="0"/>
          <w:numId w:val="1001"/>
        </w:numPr>
        <w:pStyle w:val="Compact"/>
      </w:pPr>
      <w:r>
        <w:rPr>
          <w:bCs/>
          <w:b/>
        </w:rPr>
        <w:t xml:space="preserve">Flood Vulnerability:</w:t>
      </w:r>
      <w:r>
        <w:t xml:space="preserve"> </w:t>
      </w:r>
      <w:r>
        <w:t xml:space="preserve">The encroachment on wetlands due to unplanned urban development has exacerbated flooding events in Accra, destroying infrastructure and displacing thousands annually.</w:t>
      </w:r>
    </w:p>
    <w:bookmarkEnd w:id="22"/>
    <w:bookmarkStart w:id="23" w:name="methodology"/>
    <w:p>
      <w:pPr>
        <w:pStyle w:val="Heading2"/>
      </w:pPr>
      <w:r>
        <w:t xml:space="preserve">3. Methodology</w:t>
      </w:r>
    </w:p>
    <w:p>
      <w:pPr>
        <w:pStyle w:val="FirstParagraph"/>
      </w:pPr>
      <w:r>
        <w:t xml:space="preserve">The research employed a mixed-methods approach, combining quantitative hydrological modeling with qualitative stakeholder interviews conducted across five major districts in Accra. Data was collected over an eighteen-month period to account for seasonal variations, particularly the heavy rainfall patterns associated with the monsoon seasons.</w:t>
      </w:r>
    </w:p>
    <w:p>
      <w:pPr>
        <w:pStyle w:val="BodyText"/>
      </w:pPr>
      <w:r>
        <w:rPr>
          <w:bCs/>
          <w:b/>
        </w:rPr>
        <w:t xml:space="preserve">Engineering Interventions Tested:</w:t>
      </w:r>
    </w:p>
    <w:p>
      <w:pPr>
        <w:numPr>
          <w:ilvl w:val="0"/>
          <w:numId w:val="1002"/>
        </w:numPr>
        <w:pStyle w:val="Compact"/>
      </w:pPr>
      <w:r>
        <w:rPr>
          <w:iCs/>
          <w:i/>
        </w:rPr>
        <w:t xml:space="preserve">Constructed Wetlands:</w:t>
      </w:r>
      <w:r>
        <w:t xml:space="preserve"> </w:t>
      </w:r>
      <w:r>
        <w:t xml:space="preserve">Pilot sites were established to test bio-filtration efficiency in treating domestic wastewater using indigenous plant species such as *Typha latifolia* and *Phragmites australis*.</w:t>
      </w:r>
    </w:p>
    <w:p>
      <w:pPr>
        <w:numPr>
          <w:ilvl w:val="0"/>
          <w:numId w:val="1002"/>
        </w:numPr>
        <w:pStyle w:val="Compact"/>
      </w:pPr>
      <w:r>
        <w:rPr>
          <w:iCs/>
          <w:i/>
        </w:rPr>
        <w:t xml:space="preserve">Decentralized Waste-to-Energy Systems:</w:t>
      </w:r>
      <w:r>
        <w:t xml:space="preserve"> </w:t>
      </w:r>
      <w:r>
        <w:t xml:space="preserve">Analysis of anaerobic digestion potential from organic municipal waste to generate biogas for local energy grids.</w:t>
      </w:r>
    </w:p>
    <w:p>
      <w:pPr>
        <w:numPr>
          <w:ilvl w:val="0"/>
          <w:numId w:val="1002"/>
        </w:numPr>
        <w:pStyle w:val="Compact"/>
      </w:pPr>
      <w:r>
        <w:rPr>
          <w:iCs/>
          <w:i/>
        </w:rPr>
        <w:t xml:space="preserve">Nature-Based Flood Solutions:</w:t>
      </w:r>
      <w:r>
        <w:t xml:space="preserve"> </w:t>
      </w:r>
      <w:r>
        <w:t xml:space="preserve">Restoration of degraded wetlands and implementation of permeable pavements in high-risk zones.</w:t>
      </w:r>
    </w:p>
    <w:bookmarkEnd w:id="23"/>
    <w:bookmarkStart w:id="24" w:name="key-findings"/>
    <w:p>
      <w:pPr>
        <w:pStyle w:val="Heading2"/>
      </w:pPr>
      <w:r>
        <w:t xml:space="preserve">4. Key Findings</w:t>
      </w:r>
    </w:p>
    <w:p>
      <w:pPr>
        <w:pStyle w:val="FirstParagraph"/>
      </w:pPr>
      <w:r>
        <w:t xml:space="preserve">The data indicates a profound positive impact when</w:t>
      </w:r>
      <w:r>
        <w:t xml:space="preserve"> </w:t>
      </w:r>
      <w:r>
        <w:rPr>
          <w:bCs/>
          <w:b/>
        </w:rPr>
        <w:t xml:space="preserve">Environmental Engineer</w:t>
      </w:r>
      <w:r>
        <w:t xml:space="preserve"> </w:t>
      </w:r>
      <w:r>
        <w:t xml:space="preserve">protocols are adapted to the specific climatic and social conditions of Accra.</w:t>
      </w:r>
    </w:p>
    <w:p>
      <w:pPr>
        <w:pStyle w:val="BodyText"/>
      </w:pPr>
      <w:r>
        <w:rPr>
          <w:bCs/>
          <w:b/>
        </w:rPr>
        <w:t xml:space="preserve">Filtration Efficiency:</w:t>
      </w:r>
      <w:r>
        <w:t xml:space="preserve"> </w:t>
      </w:r>
      <w:r>
        <w:t xml:space="preserve">The constructed wetlands demonstrated a 70% reduction in total suspended solids (TSS) and a 60% reduction in Biological Oxygen Demand (BOD) after six months of operation. This proves the viability of low-tech, high-impact solutions for wastewater treatment in Accra.</w:t>
      </w:r>
    </w:p>
    <w:p>
      <w:pPr>
        <w:pStyle w:val="BodyText"/>
      </w:pPr>
      <w:r>
        <w:br/>
      </w:r>
    </w:p>
    <w:p>
      <w:pPr>
        <w:pStyle w:val="BodyText"/>
      </w:pPr>
      <w:r>
        <w:rPr>
          <w:bCs/>
          <w:b/>
        </w:rPr>
        <w:t xml:space="preserve">Energetic Yield:</w:t>
      </w:r>
      <w:r>
        <w:t xml:space="preserve"> </w:t>
      </w:r>
      <w:r>
        <w:t xml:space="preserve">The waste-to-energy analysis revealed that Accra generates approximately 3,000 tons of organic waste daily. A localized digestion facility could theoretically power up to 1,000 households, reducing reliance on the national grid and decreasing methane emissions from open dumps.</w:t>
      </w:r>
    </w:p>
    <w:p>
      <w:pPr>
        <w:pStyle w:val="BodyText"/>
      </w:pPr>
      <w:r>
        <w:br/>
      </w:r>
    </w:p>
    <w:bookmarkEnd w:id="24"/>
    <w:bookmarkStart w:id="25" w:name="socio-economic-impact"/>
    <w:p>
      <w:pPr>
        <w:pStyle w:val="Heading2"/>
      </w:pPr>
      <w:r>
        <w:t xml:space="preserve">5. Socio-Economic Impact</w:t>
      </w:r>
    </w:p>
    <w:p>
      <w:pPr>
        <w:pStyle w:val="FirstParagraph"/>
      </w:pPr>
      <w:r>
        <w:t xml:space="preserve">The implementation of these engineering solutions in Ghana, specifically within the bustling environment of Accra, yields significant socio-economic benefits. By creating "green jobs" in waste collection and system maintenance, local communities are empowered economically. Furthermore, the reduction in waterborne diseases leads to a measurable decrease in healthcare costs for families and the government.</w:t>
      </w:r>
    </w:p>
    <w:p>
      <w:pPr>
        <w:pStyle w:val="BodyText"/>
      </w:pPr>
      <w:r>
        <w:t xml:space="preserve">This</w:t>
      </w:r>
      <w:r>
        <w:t xml:space="preserve"> </w:t>
      </w:r>
      <w:r>
        <w:rPr>
          <w:bCs/>
          <w:b/>
        </w:rPr>
        <w:t xml:space="preserve">poster presentation</w:t>
      </w:r>
      <w:r>
        <w:t xml:space="preserve"> </w:t>
      </w:r>
      <w:r>
        <w:t xml:space="preserve">highlights that engineering cannot be viewed solely through a technical lens. In Accra, environmental engineering is intertwined with public policy, community engagement, and economic development. The success of these projects relies heavily on the collaboration between professional engineers, local authorities (such as the Greater Accra Metropolitan Assembly), and resident communities.</w:t>
      </w:r>
    </w:p>
    <w:bookmarkEnd w:id="25"/>
    <w:bookmarkStart w:id="26" w:name="conclusion-and-recommendations"/>
    <w:p>
      <w:pPr>
        <w:pStyle w:val="Heading2"/>
      </w:pPr>
      <w:r>
        <w:t xml:space="preserve">6. Conclusion and Recommendations</w:t>
      </w:r>
    </w:p>
    <w:p>
      <w:pPr>
        <w:pStyle w:val="FirstParagraph"/>
      </w:pPr>
      <w:r>
        <w:t xml:space="preserve">The study concludes that targeted</w:t>
      </w:r>
      <w:r>
        <w:t xml:space="preserve"> </w:t>
      </w:r>
      <w:r>
        <w:rPr>
          <w:bCs/>
          <w:b/>
        </w:rPr>
        <w:t xml:space="preserve">Environmental Engineer</w:t>
      </w:r>
      <w:r>
        <w:t xml:space="preserve"> </w:t>
      </w:r>
      <w:r>
        <w:t xml:space="preserve">interventions offer the most viable pathway toward sustainable urbanization in Accra, Ghana. The integration of nature-based solutions with modern engineering standards provides a blueprint for other rapidly growing cities in the Global South.</w:t>
      </w:r>
    </w:p>
    <w:p>
      <w:pPr>
        <w:numPr>
          <w:ilvl w:val="0"/>
          <w:numId w:val="1003"/>
        </w:numPr>
        <w:pStyle w:val="Compact"/>
      </w:pPr>
      <w:r>
        <w:rPr>
          <w:bCs/>
          <w:b/>
        </w:rPr>
        <w:t xml:space="preserve">Policy Integration:</w:t>
      </w:r>
      <w:r>
        <w:t xml:space="preserve"> </w:t>
      </w:r>
      <w:r>
        <w:t xml:space="preserve">Recommendations are made to incorporate bio-swales and wetland preservation into Accra’s master urban planning documents.</w:t>
      </w:r>
    </w:p>
    <w:p>
      <w:pPr>
        <w:numPr>
          <w:ilvl w:val="0"/>
          <w:numId w:val="1003"/>
        </w:numPr>
        <w:pStyle w:val="Compact"/>
      </w:pPr>
      <w:r>
        <w:t xml:space="preserve">Funding Models:: Establishing public-private partnerships to fund decentralized waste management systems.</w:t>
      </w:r>
    </w:p>
    <w:bookmarkEnd w:id="26"/>
    <w:bookmarkStart w:id="27" w:name="acknowledgements"/>
    <w:p>
      <w:pPr>
        <w:pStyle w:val="Heading3"/>
      </w:pPr>
      <w:r>
        <w:t xml:space="preserve">Acknowledgements</w:t>
      </w:r>
    </w:p>
    <w:p>
      <w:pPr>
        <w:pStyle w:val="FirstParagraph"/>
      </w:pPr>
      <w:r>
        <w:t xml:space="preserve">This academic research was supported by the Department of Civil and Environmental Engineering, with field data collection facilitated in partnership with local stakeholders in Accra. We acknowledge the resilience of the Accra community and their active participation in this study.</w:t>
      </w:r>
    </w:p>
    <w:bookmarkEnd w:id="27"/>
    <w:bookmarkStart w:id="28" w:name="contact-information"/>
    <w:p>
      <w:pPr>
        <w:pStyle w:val="Heading3"/>
      </w:pPr>
      <w:r>
        <w:t xml:space="preserve">Contact Information</w:t>
      </w:r>
    </w:p>
    <w:p>
      <w:pPr>
        <w:pStyle w:val="FirstParagraph"/>
      </w:pPr>
      <w:r>
        <w:rPr>
          <w:bCs/>
          <w:b/>
        </w:rPr>
        <w:t xml:space="preserve">Principal Investigator:</w:t>
      </w:r>
      <w:r>
        <w:t xml:space="preserve"> </w:t>
      </w:r>
      <w:r>
        <w:t xml:space="preserve">Dr. [Name Redacted]</w:t>
      </w:r>
    </w:p>
    <w:p>
      <w:pPr>
        <w:pStyle w:val="BodyText"/>
      </w:pPr>
      <w:r>
        <w:rPr>
          <w:bCs/>
          <w:b/>
        </w:rPr>
        <w:t xml:space="preserve">Affiliation:</w:t>
      </w:r>
      <w:r>
        <w:t xml:space="preserve"> </w:t>
      </w:r>
      <w:r>
        <w:t xml:space="preserve">Department of Environmental Engineering, University of Ghana / International Partner Institution</w:t>
      </w:r>
    </w:p>
    <w:p>
      <w:pPr>
        <w:pStyle w:val="BodyText"/>
      </w:pPr>
      <w:r>
        <w:rPr>
          <w:bCs/>
          <w:b/>
        </w:rPr>
        <w:t xml:space="preserve">Email:</w:t>
      </w:r>
      <w:r>
        <w:t xml:space="preserve"> </w:t>
      </w:r>
      <w:r>
        <w:t xml:space="preserve">researcher@environmental-engineering.edu</w:t>
      </w:r>
    </w:p>
    <w:p>
      <w:pPr>
        <w:pStyle w:val="BodyText"/>
      </w:pPr>
      <w:r>
        <w:br/>
      </w:r>
    </w:p>
    <w:bookmarkEnd w:id="28"/>
    <w:bookmarkStart w:id="29" w:name="X0448616d8b1235be9e84ab409f504ba6b5a39be"/>
    <w:p>
      <w:pPr>
        <w:pStyle w:val="Heading1"/>
      </w:pPr>
      <w:r>
        <w:t xml:space="preserve">Sustainable Water Management and Waste Remediation Strategies for Rapidly Urbanizing Coastal Cities</w:t>
      </w:r>
    </w:p>
    <w:p>
      <w:pPr>
        <w:pStyle w:val="FirstParagraph"/>
      </w:pPr>
      <w:r>
        <w:rPr>
          <w:bCs/>
          <w:b/>
        </w:rPr>
        <w:t xml:space="preserve">Focus Case Study: Accra, Ghana</w:t>
      </w:r>
    </w:p>
    <w:bookmarkEnd w:id="29"/>
    <w:bookmarkStart w:id="30" w:name="detailed-technical-analysis"/>
    <w:p>
      <w:pPr>
        <w:pStyle w:val="Heading3"/>
      </w:pPr>
      <w:r>
        <w:t xml:space="preserve">Detailed Technical Analysis</w:t>
      </w:r>
    </w:p>
    <w:p>
      <w:pPr>
        <w:pStyle w:val="FirstParagraph"/>
      </w:pPr>
      <w:r>
        <w:t xml:space="preserve">The engineering challenges presented in Accra require a nuanced understanding of hydrology and soil mechanics. The coastal geology of Accra, characterized largely by sandy soils with high permeability, necessitates specific approaches to waste containment. Standard landfill liners used in temperate climates may degrade rapidly under the intense solar radiation and high humidity prevalent in Ghana. Therefore, our proposed</w:t>
      </w:r>
      <w:r>
        <w:t xml:space="preserve"> </w:t>
      </w:r>
      <w:r>
        <w:rPr>
          <w:bCs/>
          <w:b/>
        </w:rPr>
        <w:t xml:space="preserve">Environmental Engineer</w:t>
      </w:r>
      <w:r>
        <w:t xml:space="preserve"> </w:t>
      </w:r>
      <w:r>
        <w:t xml:space="preserve">solutions utilize locally sourced clay liners combined with synthetic geomembranes to ensure longevity and impermeability.</w:t>
      </w:r>
    </w:p>
    <w:p>
      <w:pPr>
        <w:pStyle w:val="BodyText"/>
      </w:pPr>
      <w:r>
        <w:t xml:space="preserve">In the realm of water sanitation, the Korle Lagoon serves as a critical case study. Historically a thriving fishing ground, it has suffered from decades of untreated sewage discharge. Our modeling suggests that by implementing a series of modular, floating treatment wetlands upstream from residential clusters in Jamestown and Ussher Town, we can intercept pollutants before they reach the lagoon ecosystem. These modules are designed to be low-maintenance and accessible for local youth employment programs, thereby addressing unemployment alongside environmental degradation.</w:t>
      </w:r>
    </w:p>
    <w:p>
      <w:pPr>
        <w:pStyle w:val="BodyText"/>
      </w:pPr>
      <w:r>
        <w:t xml:space="preserve">Furthermore, the energy sector of Accra faces intermittent supply issues. By leveraging the organic fraction of municipal solid waste (MSW), which constitutes nearly 50% of Accra’s waste stream, we can establish community-scale biogas digesters. These digesters not only produce renewable energy for lighting and cooking but also produce a nutrient-rich bio-sludge that can be used as fertilizer in peri-urban agriculture. This circular economy approach is central to the</w:t>
      </w:r>
      <w:r>
        <w:t xml:space="preserve"> </w:t>
      </w:r>
      <w:r>
        <w:rPr>
          <w:bCs/>
          <w:b/>
        </w:rPr>
        <w:t xml:space="preserve">Environmental Engineer</w:t>
      </w:r>
      <w:r>
        <w:t xml:space="preserve"> </w:t>
      </w:r>
      <w:r>
        <w:t xml:space="preserve">methodology advocated in this presentation.</w:t>
      </w:r>
    </w:p>
    <w:p>
      <w:pPr>
        <w:pStyle w:val="BodyText"/>
      </w:pPr>
      <w:r>
        <w:t xml:space="preserve">The climate change dimension cannot be overstated. Accra is increasingly vulnerable to extreme weather events. Sea-level rise poses a direct threat to coastal infrastructure, while increased rainfall intensity overwhelms existing drainage systems. The proposed engineering interventions are designed with "climate resilience" as a core design principle. For instance, the restoration of wetlands acts as a natural sponge, absorbing excess stormwater and reducing flood peaks by up to 40%. This is not merely an aesthetic improvement but a critical infrastructural adaptation strategy for Accra.</w:t>
      </w:r>
    </w:p>
    <w:p>
      <w:pPr>
        <w:pStyle w:val="BodyText"/>
      </w:pPr>
      <w:r>
        <w:t xml:space="preserve">In conclusion, this poster presentation underscores that effective environmental management in Accra requires more than just technical fixes; it demands a holistic approach that integrates engineering excellence with social equity and economic viability. By positioning Ghana as a leader in sustainable urban development, we hope to inspire further research and investment into these vital areas. The role of the</w:t>
      </w:r>
      <w:r>
        <w:t xml:space="preserve"> </w:t>
      </w:r>
      <w:r>
        <w:rPr>
          <w:bCs/>
          <w:b/>
        </w:rPr>
        <w:t xml:space="preserve">Environmental Engineer</w:t>
      </w:r>
      <w:r>
        <w:t xml:space="preserve"> </w:t>
      </w:r>
      <w:r>
        <w:t xml:space="preserve">is thus redefined from being merely a technician to becoming an agent of comprehensive societal transformation.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Solutions for Ghana Accra</dc:title>
  <dc:creator/>
  <dc:language>en</dc:language>
  <cp:keywords/>
  <dcterms:created xsi:type="dcterms:W3CDTF">2026-07-29T08:35:22Z</dcterms:created>
  <dcterms:modified xsi:type="dcterms:W3CDTF">2026-07-29T08:35:22Z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