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Indian</w:t>
      </w:r>
      <w:r>
        <w:t xml:space="preserve"> </w:t>
      </w:r>
      <w:r>
        <w:t xml:space="preserve">Cinema</w:t>
      </w:r>
    </w:p>
    <w:p>
      <w:pPr>
        <w:pStyle w:val="FirstParagraph"/>
      </w:pPr>
      <w:r>
        <w:t xml:space="preserve">```html</w:t>
      </w:r>
    </w:p>
    <w:bookmarkStart w:id="20" w:name="X5dc5c69dbf8193bcb87f298a24d270d5c0c36b6"/>
    <w:p>
      <w:pPr>
        <w:pStyle w:val="Heading1"/>
      </w:pPr>
      <w:r>
        <w:t xml:space="preserve">The Evolving Role of the Film Director in Contemporary Indian Cinema</w:t>
      </w:r>
    </w:p>
    <w:p>
      <w:pPr>
        <w:pStyle w:val="FirstParagraph"/>
      </w:pPr>
      <w:r>
        <w:rPr>
          <w:bCs/>
          <w:b/>
        </w:rPr>
        <w:t xml:space="preserve">A Poster Presentation Academic Document</w:t>
      </w:r>
    </w:p>
    <w:p>
      <w:pPr>
        <w:pStyle w:val="BodyText"/>
      </w:pPr>
      <w:r>
        <w:rPr>
          <w:iCs/>
          <w:i/>
        </w:rPr>
        <w:t xml:space="preserve">Presented at the International Symposium on Media Studies, India New Delhi</w:t>
      </w:r>
    </w:p>
    <w:bookmarkEnd w:id="20"/>
    <w:bookmarkStart w:id="21" w:name="introduction-and-context"/>
    <w:p>
      <w:pPr>
        <w:pStyle w:val="Heading2"/>
      </w:pPr>
      <w:r>
        <w:t xml:space="preserve">Introduction and Context</w:t>
      </w:r>
    </w:p>
    <w:p>
      <w:pPr>
        <w:pStyle w:val="FirstParagraph"/>
      </w:pPr>
      <w:r>
        <w:t xml:space="preserve">The landscape of Indian cinema has undergone a seismic shift in the past two decades. No longer confined to the traditional "star-driven" formula, contemporary filmmaking is increasingly defined by auteurist visions. This poster presentation aims to analyze the multifaceted role of the</w:t>
      </w:r>
      <w:r>
        <w:t xml:space="preserve"> </w:t>
      </w:r>
      <w:r>
        <w:rPr>
          <w:bCs/>
          <w:b/>
        </w:rPr>
        <w:t xml:space="preserve">Film Director</w:t>
      </w:r>
      <w:r>
        <w:t xml:space="preserve"> </w:t>
      </w:r>
      <w:r>
        <w:t xml:space="preserve">in this new era, with a specific focus on production hubs and academic discourse within</w:t>
      </w:r>
      <w:r>
        <w:t xml:space="preserve"> </w:t>
      </w:r>
      <w:r>
        <w:rPr>
          <w:bCs/>
          <w:b/>
        </w:rPr>
        <w:t xml:space="preserve">India New Delhi</w:t>
      </w:r>
      <w:r>
        <w:t xml:space="preserve">. While Mumbai (Bollywood) remains the historical heart of Hindi cinema, New Delhi has emerged as a critical nexus for intellectual debate, policy-making regarding film censorship and regulation (CBFC), and the rising prominence of regional cinemas that influence national narratives. The director is no longer just a technical supervisor but a cultural architect whose decisions impact socio-political discourse across the subcontinent.</w:t>
      </w:r>
    </w:p>
    <w:bookmarkEnd w:id="21"/>
    <w:bookmarkStart w:id="22" w:name="the-director-as-cultural-architect"/>
    <w:p>
      <w:pPr>
        <w:pStyle w:val="Heading2"/>
      </w:pPr>
      <w:r>
        <w:t xml:space="preserve">The Director as Cultural Architect</w:t>
      </w:r>
    </w:p>
    <w:p>
      <w:pPr>
        <w:pStyle w:val="FirstParagraph"/>
      </w:pPr>
      <w:r>
        <w:t xml:space="preserve">In traditional film studies, the director was often viewed primarily through the lens of visual aesthetics and narrative structure. However, in the context of modern Indian cinema, the role has expanded significantly. The contemporary</w:t>
      </w:r>
      <w:r>
        <w:t xml:space="preserve"> </w:t>
      </w:r>
      <w:r>
        <w:rPr>
          <w:bCs/>
          <w:b/>
        </w:rPr>
        <w:t xml:space="preserve">Film Director</w:t>
      </w:r>
      <w:r>
        <w:t xml:space="preserve"> </w:t>
      </w:r>
      <w:r>
        <w:t xml:space="preserve">acts as a mediator between commercial imperatives and artistic integrity. In cities like</w:t>
      </w:r>
      <w:r>
        <w:t xml:space="preserve"> </w:t>
      </w:r>
      <w:r>
        <w:rPr>
          <w:bCs/>
          <w:b/>
        </w:rPr>
        <w:t xml:space="preserve">India New Delhi</w:t>
      </w:r>
      <w:r>
        <w:t xml:space="preserve">, which serves as a repository of diverse cultural traditions from across North India, directors are increasingly pulling stories from regional hinterlands rather than urban metropolitan centers.</w:t>
      </w:r>
    </w:p>
    <w:p>
      <w:pPr>
        <w:pStyle w:val="BodyText"/>
      </w:pPr>
      <w:r>
        <w:t xml:space="preserve">This shift requires directors to possess deep sociological insight. They must navigate the complexities of caste, religion, and gender politics while maintaining cinematic appeal. Academic institutions in</w:t>
      </w:r>
      <w:r>
        <w:t xml:space="preserve"> </w:t>
      </w:r>
      <w:r>
        <w:rPr>
          <w:bCs/>
          <w:b/>
        </w:rPr>
        <w:t xml:space="preserve">India New Delhi</w:t>
      </w:r>
      <w:r>
        <w:t xml:space="preserve">, such as the Film and Television Institute of India (FTII) satellite centers or various university departments of communication studies, play a pivotal role in training directors to understand these nuances. The director is thus educated not just in camera work, but in ethical storytelling.</w:t>
      </w:r>
    </w:p>
    <w:bookmarkEnd w:id="22"/>
    <w:bookmarkStart w:id="23" w:name="the-impact-of-digital-democratization"/>
    <w:p>
      <w:pPr>
        <w:pStyle w:val="Heading2"/>
      </w:pPr>
      <w:r>
        <w:t xml:space="preserve">The Impact of Digital Democratization</w:t>
      </w:r>
    </w:p>
    <w:p>
      <w:pPr>
        <w:pStyle w:val="FirstParagraph"/>
      </w:pPr>
      <w:r>
        <w:t xml:space="preserve">The advent of streaming platforms and digital technology has democratized filmmaking. This revolution is particularly evident in how directors from non-traditional backgrounds are entering the field. In the academic circles of</w:t>
      </w:r>
      <w:r>
        <w:t xml:space="preserve"> </w:t>
      </w:r>
      <w:r>
        <w:rPr>
          <w:bCs/>
          <w:b/>
        </w:rPr>
        <w:t xml:space="preserve">India New Delhi</w:t>
      </w:r>
      <w:r>
        <w:t xml:space="preserve">, there is a growing body of research examining how low-budget filmmakers are bypassing traditional studio gatekeepers. The</w:t>
      </w:r>
      <w:r>
        <w:t xml:space="preserve"> </w:t>
      </w:r>
      <w:r>
        <w:rPr>
          <w:bCs/>
          <w:b/>
        </w:rPr>
        <w:t xml:space="preserve">Film Director</w:t>
      </w:r>
      <w:r>
        <w:t xml:space="preserve"> </w:t>
      </w:r>
      <w:r>
        <w:t xml:space="preserve">now often wears multiple hats: producer, writer, and distributor.</w:t>
      </w:r>
    </w:p>
    <w:p>
      <w:pPr>
        <w:pStyle w:val="BodyText"/>
      </w:pPr>
      <w:r>
        <w:t xml:space="preserve">This democratization allows for more authentic representation of Indian society. For instance, the rise of "content-driven" cinema in Hindi and regional languages has been fueled by directors who prioritize script over star power. This trend is heavily discussed in academic forums in New Delhi, where scholars analyze how digital distribution changes the director's relationship with their audience. The feedback loop is faster; a director can now gauge immediate audience reaction through social media analytics, influencing future creative choices.</w:t>
      </w:r>
    </w:p>
    <w:bookmarkEnd w:id="23"/>
    <w:bookmarkStart w:id="24" w:name="new-delhi-as-an-academic-and-policy-hub"/>
    <w:p>
      <w:pPr>
        <w:pStyle w:val="Heading2"/>
      </w:pPr>
      <w:r>
        <w:t xml:space="preserve">New Delhi as an Academic and Policy Hub</w:t>
      </w:r>
    </w:p>
    <w:p>
      <w:pPr>
        <w:pStyle w:val="FirstParagraph"/>
      </w:pPr>
      <w:r>
        <w:rPr>
          <w:bCs/>
          <w:b/>
        </w:rPr>
        <w:t xml:space="preserve">India New Delhi</w:t>
      </w:r>
      <w:r>
        <w:t xml:space="preserve"> </w:t>
      </w:r>
      <w:r>
        <w:t xml:space="preserve">is not just a geographic location but a symbolic center for the regulation and critique of cinema. The Central Board of Film Certification (CBFC) operates here, meaning that every</w:t>
      </w:r>
      <w:r>
        <w:t xml:space="preserve"> </w:t>
      </w:r>
      <w:r>
        <w:rPr>
          <w:bCs/>
          <w:b/>
        </w:rPr>
        <w:t xml:space="preserve">Film Director</w:t>
      </w:r>
      <w:r>
        <w:t xml:space="preserve"> </w:t>
      </w:r>
      <w:r>
        <w:t xml:space="preserve">must engage with the political realities of censorship. This engagement shapes their work significantly.</w:t>
      </w:r>
    </w:p>
    <w:p>
      <w:pPr>
        <w:pStyle w:val="BodyText"/>
      </w:pPr>
      <w:r>
        <w:t xml:space="preserve">Academic researchers in New Delhi study this dynamic extensively. They explore how directors self-censor or creatively bypass restrictions to deliver powerful messages. The city hosts numerous film festivals, such as the India International Film Festival (IIFF), which serve as platforms for independent filmmakers to showcase their work outside the mainstream commercial circuit. These events are crucial for networking and academic exchange, fostering a community where directors can critique each other’s work in a structured, scholarly environment.</w:t>
      </w:r>
    </w:p>
    <w:bookmarkEnd w:id="24"/>
    <w:bookmarkStart w:id="25" w:name="X34a5a1f9c145545cbd2c4bce69142d6f688edec"/>
    <w:p>
      <w:pPr>
        <w:pStyle w:val="Heading2"/>
      </w:pPr>
      <w:r>
        <w:t xml:space="preserve">Cross-Cultural Exchange and Global Recognition</w:t>
      </w:r>
    </w:p>
    <w:p>
      <w:pPr>
        <w:pStyle w:val="FirstParagraph"/>
      </w:pPr>
      <w:r>
        <w:t xml:space="preserve">The global success of Indian cinema has elevated the status of the Indian director on the world stage. Filmmakers who start their careers in local productions often find their work analyzed by international critics. Academic institutions in</w:t>
      </w:r>
      <w:r>
        <w:t xml:space="preserve"> </w:t>
      </w:r>
      <w:r>
        <w:rPr>
          <w:bCs/>
          <w:b/>
        </w:rPr>
        <w:t xml:space="preserve">India New Delhi</w:t>
      </w:r>
      <w:r>
        <w:t xml:space="preserve"> </w:t>
      </w:r>
      <w:r>
        <w:t xml:space="preserve">facilitate this cross-cultural exchange by hosting foreign filmmakers and scholars. These interactions enrich the pedagogical approach to directing, exposing students and professionals to global techniques such as immersive cinema, virtual production, and advanced sound design.</w:t>
      </w:r>
    </w:p>
    <w:p>
      <w:pPr>
        <w:pStyle w:val="BodyText"/>
      </w:pPr>
      <w:r>
        <w:t xml:space="preserve">The role of the director is thus becoming increasingly cosmopolitan. While rooted in local narratives, their visual language speaks a universal grammar. This duality is a key area of study for academics focusing on post-colonial film theory.</w:t>
      </w:r>
    </w:p>
    <w:bookmarkEnd w:id="25"/>
    <w:bookmarkStart w:id="26" w:name="key-takeaways-for-the-academic-community"/>
    <w:p>
      <w:pPr>
        <w:pStyle w:val="Heading3"/>
      </w:pPr>
      <w:r>
        <w:t xml:space="preserve">Key Takeaways for the Academic Community</w:t>
      </w:r>
    </w:p>
    <w:p>
      <w:pPr>
        <w:numPr>
          <w:ilvl w:val="0"/>
          <w:numId w:val="1001"/>
        </w:numPr>
        <w:pStyle w:val="Compact"/>
      </w:pPr>
      <w:r>
        <w:t xml:space="preserve">The role of the</w:t>
      </w:r>
      <w:r>
        <w:t xml:space="preserve"> </w:t>
      </w:r>
      <w:r>
        <w:rPr>
          <w:bCs/>
          <w:b/>
        </w:rPr>
        <w:t xml:space="preserve">Film Director</w:t>
      </w:r>
      <w:r>
        <w:t xml:space="preserve"> </w:t>
      </w:r>
      <w:r>
        <w:t xml:space="preserve">has shifted from technical execution to socio-political curation.</w:t>
      </w:r>
    </w:p>
    <w:p>
      <w:pPr>
        <w:numPr>
          <w:ilvl w:val="0"/>
          <w:numId w:val="1001"/>
        </w:numPr>
        <w:pStyle w:val="Compact"/>
      </w:pPr>
      <w:r>
        <w:rPr>
          <w:bCs/>
          <w:b/>
        </w:rPr>
        <w:t xml:space="preserve">India New Delhi</w:t>
      </w:r>
      <w:r>
        <w:t xml:space="preserve"> </w:t>
      </w:r>
      <w:r>
        <w:t xml:space="preserve">plays a dual role as a policy center and an academic hub for film studies.</w:t>
      </w:r>
    </w:p>
    <w:p>
      <w:pPr>
        <w:numPr>
          <w:ilvl w:val="0"/>
          <w:numId w:val="1001"/>
        </w:numPr>
        <w:pStyle w:val="Compact"/>
      </w:pPr>
      <w:r>
        <w:t xml:space="preserve">Digital platforms are empowering new voices, challenging the dominance of traditional star-centric models.</w:t>
      </w:r>
    </w:p>
    <w:p>
      <w:pPr>
        <w:numPr>
          <w:ilvl w:val="0"/>
          <w:numId w:val="1001"/>
        </w:numPr>
        <w:pStyle w:val="Compact"/>
      </w:pPr>
      <w:r>
        <w:t xml:space="preserve">Censorship laws in New Delhi significantly influence the creative decisions of directors.</w:t>
      </w:r>
    </w:p>
    <w:p>
      <w:pPr>
        <w:pStyle w:val="FirstParagraph"/>
      </w:pPr>
      <w:r>
        <w:t xml:space="preserve">© 2023 Academic Presentation on Indian Cinema. All rights reserved.</w:t>
      </w:r>
    </w:p>
    <w:p>
      <w:pPr>
        <w:pStyle w:val="BodyText"/>
      </w:pPr>
      <w:r>
        <w:rPr>
          <w:iCs/>
          <w:i/>
        </w:rPr>
        <w:t xml:space="preserve">This document is intended for academic use in educational institutions across India New Delhi and beyond.</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Film Director in Contemporary Indian Cinema</dc:title>
  <dc:creator/>
  <dc:language>en</dc:language>
  <cp:keywords/>
  <dcterms:created xsi:type="dcterms:W3CDTF">2026-07-29T22:14:08Z</dcterms:created>
  <dcterms:modified xsi:type="dcterms:W3CDTF">2026-07-29T22:14:08Z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