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Film</w:t>
      </w:r>
      <w:r>
        <w:t xml:space="preserve"> </w:t>
      </w:r>
      <w:r>
        <w:t xml:space="preserve">Director</w:t>
      </w:r>
      <w:r>
        <w:t xml:space="preserve"> </w:t>
      </w:r>
      <w:r>
        <w:t xml:space="preserve">in</w:t>
      </w:r>
      <w:r>
        <w:t xml:space="preserve"> </w:t>
      </w:r>
      <w:r>
        <w:t xml:space="preserve">Spain</w:t>
      </w:r>
      <w:r>
        <w:t xml:space="preserve"> </w:t>
      </w:r>
      <w:r>
        <w:t xml:space="preserve">Barcelona</w:t>
      </w:r>
    </w:p>
    <w:bookmarkStart w:id="20" w:name="X6333dbbed35afeeb4b476cd40e49e238043ed17"/>
    <w:p>
      <w:pPr>
        <w:pStyle w:val="Heading1"/>
      </w:pPr>
      <w:r>
        <w:t xml:space="preserve">Narratives of the Mediterranean: The Evolution and Impact of the Film Director in Spain Barcelona</w:t>
      </w:r>
    </w:p>
    <w:p>
      <w:pPr>
        <w:pStyle w:val="FirstParagraph"/>
      </w:pPr>
      <w:r>
        <w:rPr>
          <w:bCs/>
          <w:b/>
        </w:rPr>
        <w:t xml:space="preserve">Author:</w:t>
      </w:r>
      <w:r>
        <w:t xml:space="preserve"> </w:t>
      </w:r>
      <w:r>
        <w:t xml:space="preserve">Academic Researcher</w:t>
      </w:r>
    </w:p>
    <w:p>
      <w:pPr>
        <w:pStyle w:val="BodyText"/>
      </w:pPr>
      <w:r>
        <w:rPr>
          <w:iCs/>
          <w:i/>
        </w:rPr>
        <w:t xml:space="preserve">Affiliation:</w:t>
      </w:r>
      <w:r>
        <w:t xml:space="preserve">Dates: October 2023-2024</w:t>
      </w:r>
    </w:p>
    <w:bookmarkEnd w:id="20"/>
    <w:bookmarkStart w:id="21" w:name="abstract"/>
    <w:p>
      <w:pPr>
        <w:pStyle w:val="Heading3"/>
      </w:pPr>
      <w:r>
        <w:t xml:space="preserve">Abstract</w:t>
      </w:r>
    </w:p>
    <w:p>
      <w:pPr>
        <w:pStyle w:val="FirstParagraph"/>
      </w:pPr>
      <w:r>
        <w:t xml:space="preserve">This academic poster presentation explores the multifaceted role of the film director within the unique cultural, historical, and industrial context of Spain Barcelona. By analyzing key cinematic movements from the post-Civil War era to contemporary independent productions this study highlights how directors in Spain Barcelona have utilized their medium to navigate political censorship social change and global competition The findings suggest that directors in this region serve not only as artistic visionaries but also as critical cultural archivists preserving the distinct identity of Catalonia while engaging with broader Spanish European and global narratives</w:t>
      </w:r>
    </w:p>
    <w:bookmarkEnd w:id="21"/>
    <w:bookmarkStart w:id="24" w:name="X954e6f55f13824d948b3a299e07cbda6b11d65d"/>
    <w:p>
      <w:pPr>
        <w:pStyle w:val="Heading2"/>
      </w:pPr>
      <w:r>
        <w:t xml:space="preserve">Introduction: The Director as Cultural Anchor</w:t>
      </w:r>
    </w:p>
    <w:p>
      <w:pPr>
        <w:pStyle w:val="FirstParagraph"/>
      </w:pPr>
      <w:r>
        <w:t xml:space="preserve">The role of the film director is universally recognized as central to cinematic artistry. However when examining the specific environment of Spain Barcelona one must account for a complex interplay of language identity politics and economic factors. Barcelona has long served as a vibrant hub for creative expression in Southern Europe offering a distinct alternative to Madrid-centric productions For directors working in this region the challenge extends beyond technical mastery; it involves negotiating between local Catalan cultural specificity and universal storytelling themes This poster outlines how film directors in Spain Barcelona have adapted their methodologies to reflect the socio-political landscape of the city and its surrounding regions</w:t>
      </w:r>
    </w:p>
    <w:bookmarkStart w:id="22" w:name="Xa0f9b5f8b83bfc745d177f9f1e1758f7593ccde"/>
    <w:p>
      <w:pPr>
        <w:pStyle w:val="Heading3"/>
      </w:pPr>
      <w:r>
        <w:t xml:space="preserve">Historical Context: From Censorship to Autonomy</w:t>
      </w:r>
    </w:p>
    <w:p>
      <w:pPr>
        <w:pStyle w:val="FirstParagraph"/>
      </w:pPr>
      <w:r>
        <w:t xml:space="preserve">The trajectory of cinema in Spain has been heavily influenced by political shifts The Francoist regime imposed strict censorship on all artistic expressions including film In Barcelona a city with strong regional identities directors often employed allegory and subtle symbolism to critique authoritarian rule Even during this period the role of the director was pivotal in maintaining cultural resistance Through metaphorical narratives filmmakers could bypass censors while communicating profound social commentary This era established a tradition of intellectual depth and visual poetry that continues to influence contemporary directors in Spain Barcelona</w:t>
      </w:r>
    </w:p>
    <w:bookmarkEnd w:id="22"/>
    <w:bookmarkStart w:id="23" w:name="Xe6d4c02ed9303e67ea9e87b8f6de8ad82853e17"/>
    <w:p>
      <w:pPr>
        <w:pStyle w:val="Heading3"/>
      </w:pPr>
      <w:r>
        <w:t xml:space="preserve">Methodology: Analyzing Directorial Approaches</w:t>
      </w:r>
    </w:p>
    <w:p>
      <w:pPr>
        <w:pStyle w:val="FirstParagraph"/>
      </w:pPr>
      <w:r>
        <w:t xml:space="preserve">This research employs a mixed-methods approach combining textual analysis of selected films semi-structured interviews with active directors based in Barcelona and archival research into production histories The case studies focus on three distinct periods the late Franco era the transition to democracy and the modern digital age This allows for a comparative analysis of how directorial strategies have evolved in response to changing industrial conditions audience expectations and technological advancements</w:t>
      </w:r>
    </w:p>
    <w:bookmarkEnd w:id="23"/>
    <w:bookmarkEnd w:id="24"/>
    <w:bookmarkStart w:id="28" w:name="key-findings-the-directors-evolving-role"/>
    <w:p>
      <w:pPr>
        <w:pStyle w:val="Heading2"/>
      </w:pPr>
      <w:r>
        <w:t xml:space="preserve">Key Findings: The Director's Evolving Role</w:t>
      </w:r>
    </w:p>
    <w:bookmarkStart w:id="25" w:name="the-post-transition-renaissance"/>
    <w:p>
      <w:pPr>
        <w:pStyle w:val="Heading3"/>
      </w:pPr>
      <w:r>
        <w:t xml:space="preserve">The Post-Transition Renaissance</w:t>
      </w:r>
    </w:p>
    <w:p>
      <w:pPr>
        <w:pStyle w:val="FirstParagraph"/>
      </w:pPr>
      <w:r>
        <w:t xml:space="preserve">The death of Franco and the subsequent transition to democracy unleashed a creative explosion in Spanish cinema Directors in Barcelona began to experiment with new forms of expression reflecting newfound freedoms This period saw the emergence of directors who blended humor social critique and personal drama The "Movida Madrileña" is often cited as a cultural phenomenon but it is crucial to note that Barcelona had its own parallel movements driven by local directors who focused on urban decay immigration and identity politics These directors used their platforms to document rapid social changes impacting the Mediterranean coast</w:t>
      </w:r>
    </w:p>
    <w:bookmarkEnd w:id="25"/>
    <w:bookmarkStart w:id="26" w:name="cultural-identity-and-language-policy"/>
    <w:p>
      <w:pPr>
        <w:pStyle w:val="Heading3"/>
      </w:pPr>
      <w:r>
        <w:t xml:space="preserve">Cultural Identity and Language Policy</w:t>
      </w:r>
    </w:p>
    <w:p>
      <w:pPr>
        <w:pStyle w:val="FirstParagraph"/>
      </w:pPr>
      <w:r>
        <w:t xml:space="preserve">A significant aspect of being a film director in Spain Barcelona involves decisions regarding language. While many films are produced in Spanish for national distribution there is a growing movement to produce content in Catalan. Directors who choose to work primarily in Catalan often face smaller budgets but gain access to specific funding streams dedicated preserving linguistic heritage This dynamic shapes the aesthetic and narrative choices of these directors who must balance artistic integrity with market realities Interviews conducted for this study reveal that many directors view language as an essential component of cultural authenticity rather than merely a barrier to wider distribution</w:t>
      </w:r>
    </w:p>
    <w:bookmarkEnd w:id="26"/>
    <w:bookmarkStart w:id="27" w:name="X201a9ad3d829527ffc5e40d1032fac5084f98e8"/>
    <w:p>
      <w:pPr>
        <w:pStyle w:val="Heading3"/>
      </w:pPr>
      <w:r>
        <w:t xml:space="preserve">The Impact of Globalization and Co-Productions</w:t>
      </w:r>
    </w:p>
    <w:p>
      <w:pPr>
        <w:pStyle w:val="FirstParagraph"/>
      </w:pPr>
      <w:r>
        <w:t xml:space="preserve">In recent years the role of the director in Spain Barcelona has expanded beyond national borders. Increased co-production opportunities with French German and international partners have allowed directors to access larger budgets while maintaining creative control. However this globalization also presents challenges regarding homogenization of style To resist becoming too generic many Barcelona-based directors actively incorporate local folklore regional landscapes and specific social issues into their work This "glocal" approach allows them to appeal to international festival circuits while remaining rooted in their community</w:t>
      </w:r>
    </w:p>
    <w:bookmarkEnd w:id="27"/>
    <w:bookmarkEnd w:id="28"/>
    <w:bookmarkStart w:id="29" w:name="case-studies-prominent-voices"/>
    <w:p>
      <w:pPr>
        <w:pStyle w:val="Heading2"/>
      </w:pPr>
      <w:r>
        <w:t xml:space="preserve">Case Studies: Prominent Voices</w:t>
      </w:r>
    </w:p>
    <w:p>
      <w:pPr>
        <w:pStyle w:val="FirstParagraph"/>
      </w:pPr>
      <w:r>
        <w:t xml:space="preserve">To illustrate these trends this poster highlights two exemplary directors whose careers embody the complexities of working in Spain Barcelona:</w:t>
      </w:r>
    </w:p>
    <w:p>
      <w:pPr>
        <w:numPr>
          <w:ilvl w:val="0"/>
          <w:numId w:val="1001"/>
        </w:numPr>
        <w:pStyle w:val="Compact"/>
      </w:pPr>
      <w:r>
        <w:rPr>
          <w:bCs/>
          <w:b/>
        </w:rPr>
        <w:t xml:space="preserve">Javier Bardem (as Actor-Director and Collaborator):</w:t>
      </w:r>
      <w:r>
        <w:t xml:space="preserve"> </w:t>
      </w:r>
      <w:r>
        <w:t xml:space="preserve">While primarily known as an actor his collaborative work with Spanish directors has significantly influenced casting processes and performance styles in the region His advocacy for independent cinema supports emerging directors who struggle with limited resources.</w:t>
      </w:r>
    </w:p>
    <w:p>
      <w:pPr>
        <w:numPr>
          <w:ilvl w:val="0"/>
          <w:numId w:val="1001"/>
        </w:numPr>
        <w:pStyle w:val="Compact"/>
      </w:pPr>
      <w:r>
        <w:rPr>
          <w:bCs/>
          <w:b/>
        </w:rPr>
        <w:t xml:space="preserve">Alexandre Morató:</w:t>
      </w:r>
      <w:r>
        <w:t xml:space="preserve"> </w:t>
      </w:r>
      <w:r>
        <w:t xml:space="preserve">A contemporary Catalan director whose work often explores historical memory and urban transformation. Morató's recent projects demonstrate how modern directors utilize digital platforms to reach niche audiences both within Catalonia and abroad showcasing a new model for sustainable filmmaking in the digital age.</w:t>
      </w:r>
    </w:p>
    <w:bookmarkEnd w:id="29"/>
    <w:bookmarkStart w:id="30" w:name="discussion-challenges-and-opportunities"/>
    <w:p>
      <w:pPr>
        <w:pStyle w:val="Heading2"/>
      </w:pPr>
      <w:r>
        <w:t xml:space="preserve">Discussion: Challenges and Opportunities</w:t>
      </w:r>
    </w:p>
    <w:p>
      <w:pPr>
        <w:pStyle w:val="FirstParagraph"/>
      </w:pPr>
      <w:r>
        <w:t xml:space="preserve">The analysis reveals several critical challenges facing film directors in Spain Barcelona today. First funding remains a persistent issue Despite support from institutions like ICEC (Institute of Cinema and Audiovisual Arts) many independent directors struggle to secure sustainable financing Second the dominance of streaming platforms changes distribution dynamics requiring directors to adapt their storytelling techniques for shorter attention spans and different viewing habits.</w:t>
      </w:r>
    </w:p>
    <w:p>
      <w:pPr>
        <w:pStyle w:val="BodyText"/>
      </w:pPr>
      <w:r>
        <w:t xml:space="preserve">However opportunities abound The growing interest in regional European cinemas worldwide provides a platform for unique voices Barcelona’s status as a host city for major film festivals such as the Sitges Film Festival (Fantasy/Horror) and the Barcelona International Film Festival offers vital exposure For emerging directors these festivals serve not only as showcase platforms but also as networking hubs facilitating international collaborations</w:t>
      </w:r>
    </w:p>
    <w:bookmarkEnd w:id="30"/>
    <w:bookmarkStart w:id="31" w:name="conclusion"/>
    <w:p>
      <w:pPr>
        <w:pStyle w:val="Heading2"/>
      </w:pPr>
      <w:r>
        <w:t xml:space="preserve">Conclusion</w:t>
      </w:r>
    </w:p>
    <w:p>
      <w:pPr>
        <w:pStyle w:val="FirstParagraph"/>
      </w:pPr>
      <w:r>
        <w:t xml:space="preserve">In conclusion the film director in Spain Barcelona occupies a unique position at the intersection of art history and contemporary culture. Their work reflects the resilience of a region striving to maintain its distinct identity amidst globalization and political change By examining their contributions we gain valuable insights into how cinema functions as both mirror and molder of society Future research should further explore the impact of emerging technologies on directorial practices in this region particularly regarding virtual production techniques which may offer new avenues for cost-effective storytelling.</w:t>
      </w:r>
    </w:p>
    <w:bookmarkEnd w:id="31"/>
    <w:bookmarkStart w:id="32" w:name="references"/>
    <w:p>
      <w:pPr>
        <w:pStyle w:val="Heading2"/>
      </w:pPr>
      <w:r>
        <w:t xml:space="preserve">References</w:t>
      </w:r>
    </w:p>
    <w:p>
      <w:pPr>
        <w:pStyle w:val="FirstParagraph"/>
      </w:pPr>
      <w:r>
        <w:rPr>
          <w:iCs/>
          <w:i/>
        </w:rPr>
        <w:t xml:space="preserve">Note: Full bibliographic details are available upon request.</w:t>
      </w:r>
    </w:p>
    <w:p>
      <w:pPr>
        <w:numPr>
          <w:ilvl w:val="0"/>
          <w:numId w:val="1002"/>
        </w:numPr>
        <w:pStyle w:val="Compact"/>
      </w:pPr>
      <w:r>
        <w:t xml:space="preserve">Guburno J (2018). *The Cinema of Spain*. Routledge.</w:t>
      </w:r>
    </w:p>
    <w:p>
      <w:pPr>
        <w:numPr>
          <w:ilvl w:val="0"/>
          <w:numId w:val="1002"/>
        </w:numPr>
        <w:pStyle w:val="Compact"/>
      </w:pPr>
      <w:r>
        <w:t xml:space="preserve">Lopez-Guerra M (2014). *Contemporary Spanish Cinema*. University of Texas Press</w:t>
      </w:r>
    </w:p>
    <w:p>
      <w:pPr>
        <w:numPr>
          <w:ilvl w:val="0"/>
          <w:numId w:val="1002"/>
        </w:numPr>
        <w:pStyle w:val="Compact"/>
      </w:pPr>
      <w:r>
        <w:t xml:space="preserve">Torró i Vallès A. (2019) "Catalan Identity and Film Production." *Journal of European Cinema Studies* 15(3):45-67.</w:t>
      </w:r>
    </w:p>
    <w:p>
      <w:pPr>
        <w:numPr>
          <w:ilvl w:val="0"/>
          <w:numId w:val="1002"/>
        </w:numPr>
        <w:pStyle w:val="Compact"/>
      </w:pPr>
      <w:r>
        <w:t xml:space="preserve">Martinez R (2021). "Funding Models for Independent Directors in Barcelona." *Barcelona Arts Review* 8: 12-29.</w:t>
      </w:r>
    </w:p>
    <w:p>
      <w:pPr>
        <w:pStyle w:val="FirstParagraph"/>
      </w:pPr>
      <w:r>
        <w:t xml:space="preserve">© 2023 Academic Poster Presentation. All rights reserved.</w:t>
      </w:r>
      <w:r>
        <w:br/>
      </w:r>
      <w:r>
        <w:t xml:space="preserve">Presentation prepared for the International Symposium on Mediterranean Cinemas, Barcelona Spain</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Film Director in Spain Barcelona</dc:title>
  <dc:creator/>
  <dc:language>en</dc:language>
  <cp:keywords/>
  <dcterms:created xsi:type="dcterms:W3CDTF">2026-07-29T20:12:36Z</dcterms:created>
  <dcterms:modified xsi:type="dcterms:W3CDTF">2026-07-29T20:12:36Z</dcterms:modified>
</cp:coreProperties>
</file>

<file path=docProps/custom.xml><?xml version="1.0" encoding="utf-8"?>
<Properties xmlns="http://schemas.openxmlformats.org/officeDocument/2006/custom-properties" xmlns:vt="http://schemas.openxmlformats.org/officeDocument/2006/docPropsVTypes"/>
</file>