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534b9dee8a0494937897546d6b50b8d09e3cfa9"/>
    <w:p>
      <w:pPr>
        <w:pStyle w:val="Heading1"/>
      </w:pPr>
      <w:r>
        <w:t xml:space="preserve">The Strategic Financial Analyst in South Korea Seoul</w:t>
      </w:r>
    </w:p>
    <w:p>
      <w:pPr>
        <w:pStyle w:val="FirstParagraph"/>
      </w:pPr>
      <w:r>
        <w:t xml:space="preserve">Navigating Market Dynamics in the Heart of East Asia’s Economic Hub</w:t>
      </w:r>
    </w:p>
    <w:bookmarkEnd w:id="20"/>
    <w:bookmarkStart w:id="21" w:name="abstract-and-introduction"/>
    <w:p>
      <w:pPr>
        <w:pStyle w:val="Heading2"/>
      </w:pPr>
      <w:r>
        <w:t xml:space="preserve">Abstract and Introduction</w:t>
      </w:r>
    </w:p>
    <w:p>
      <w:pPr>
        <w:pStyle w:val="FirstParagraph"/>
      </w:pPr>
      <w:r>
        <w:t xml:space="preserve">The role of the Financial Analyst has evolved significantly in recent years, transforming from a retrospective reporting function to a forward-looking strategic partnership. This poster presentation explores the critical responsibilities, challenges, and opportunities facing financial analysts operating within South Korea Seoul today. As Seoul stands as one of Asia’s most vital economic centers, the local financial landscape offers a unique blend of traditional corporate structures and rapid technological innovation.</w:t>
      </w:r>
    </w:p>
    <w:p>
      <w:pPr>
        <w:pStyle w:val="BodyText"/>
      </w:pPr>
      <w:r>
        <w:t xml:space="preserve">This document outlines how modern financial analysis is adapting to meet the specific demands of businesses in South Korea Seoul. It examines the interplay between global best practices and local regulatory environments, providing a comprehensive overview for stakeholders interested in understanding this specialized professional profile. The focus remains squarely on how data-driven insights can drive sustainable growth in one of the world’s most competitive markets.</w:t>
      </w:r>
    </w:p>
    <w:bookmarkEnd w:id="21"/>
    <w:bookmarkStart w:id="22" w:name="Xf5cee8d106d430b246c264fc787b423e4e9c828"/>
    <w:p>
      <w:pPr>
        <w:pStyle w:val="Heading2"/>
      </w:pPr>
      <w:r>
        <w:t xml:space="preserve">The Economic Context of South Korea Seoul</w:t>
      </w:r>
    </w:p>
    <w:p>
      <w:pPr>
        <w:pStyle w:val="FirstParagraph"/>
      </w:pPr>
      <w:r>
        <w:t xml:space="preserve">To understand the necessity of a skilled Financial Analyst in South Korea Seoul, one must first appreciate the broader economic context. South Korea is home to some of the world’s largest conglomerates, known globally as Chaebols. These entities dominate sectors ranging from electronics and automotive manufacturing to shipbuilding and chemicals. In South Korea Seoul specifically, these corporations are headquartered or maintain significant operational presence, creating a dense network of high-stakes financial decision-making.</w:t>
      </w:r>
    </w:p>
    <w:p>
      <w:pPr>
        <w:pStyle w:val="BodyText"/>
      </w:pPr>
      <w:r>
        <w:t xml:space="preserve">Furthermore the region is a global leader in technology and innovation particularly in semiconductors telecommunications, and digital platforms. The concentration of these industries in South Korea Seoul means that financial analysts must possess not only traditional accounting knowledge but also a deep understanding of technological trends, supply chain logistics, and global trade dynamics. The volatility inherent in semiconductor markets or foreign exchange fluctuations requires analysts who can predict trends rather than merely record history.</w:t>
      </w:r>
    </w:p>
    <w:bookmarkEnd w:id="22"/>
    <w:bookmarkStart w:id="23" w:name="core-responsibilities-and-skill-sets"/>
    <w:p>
      <w:pPr>
        <w:pStyle w:val="Heading2"/>
      </w:pPr>
      <w:r>
        <w:t xml:space="preserve">Core Responsibilities and Skill Sets</w:t>
      </w:r>
    </w:p>
    <w:p>
      <w:pPr>
        <w:pStyle w:val="FirstParagraph"/>
      </w:pPr>
      <w:r>
        <w:t xml:space="preserve">A modern Financial Analyst in South Korea Seoul is expected to master a diverse array of skills that extend beyond basic spreadsheet proficiency. The primary duty involves financial modeling and forecasting. Given the fast-paced nature of business in South Korea Seoul, models must be dynamic, capable of adjusting quickly to changing market conditions such as shifts in interest rates by the Bank of Korea or changes in global commodity prices.</w:t>
      </w:r>
    </w:p>
    <w:p>
      <w:pPr>
        <w:numPr>
          <w:ilvl w:val="0"/>
          <w:numId w:val="1001"/>
        </w:numPr>
        <w:pStyle w:val="Compact"/>
      </w:pPr>
      <w:r>
        <w:rPr>
          <w:bCs/>
          <w:b/>
        </w:rPr>
        <w:t xml:space="preserve">Data Analytics &amp; Visualization:</w:t>
      </w:r>
      <w:r>
        <w:t xml:space="preserve"> </w:t>
      </w:r>
      <w:r>
        <w:t xml:space="preserve">Analysts must utilize tools like Python, R, or advanced SQL alongside Excel to process large datasets. In South Korea Seoul where digital transformation is aggressively pursued the ability to visualize complex data for executive leadership is paramount.</w:t>
      </w:r>
    </w:p>
    <w:p>
      <w:pPr>
        <w:numPr>
          <w:ilvl w:val="0"/>
          <w:numId w:val="1001"/>
        </w:numPr>
        <w:pStyle w:val="Compact"/>
      </w:pPr>
      <w:r>
        <w:rPr>
          <w:bCs/>
          <w:b/>
        </w:rPr>
        <w:t xml:space="preserve">Regulatory Compliance:</w:t>
      </w:r>
      <w:r>
        <w:t xml:space="preserve"> </w:t>
      </w:r>
      <w:r>
        <w:t xml:space="preserve">Knowledge of Korean Generally Accepted Accounting Principles (K-GAAP) and International Financial Reporting Standards (IFRS) is essential. The regulatory environment in South Korea Seoul can be stringent, requiring analysts to ensure that all financial reporting meets local legal standards while maintaining international credibility.</w:t>
      </w:r>
    </w:p>
    <w:p>
      <w:pPr>
        <w:numPr>
          <w:ilvl w:val="0"/>
          <w:numId w:val="1001"/>
        </w:numPr>
        <w:pStyle w:val="Compact"/>
      </w:pPr>
      <w:r>
        <w:rPr>
          <w:bCs/>
          <w:b/>
        </w:rPr>
        <w:t xml:space="preserve">Cross-Border Communication:</w:t>
      </w:r>
      <w:r>
        <w:t xml:space="preserve"> </w:t>
      </w:r>
      <w:r>
        <w:t xml:space="preserve">Since many firms operating in South Korea Seoul engage heavily with international partners, bilingual proficiency and cultural intelligence are critical. The Financial Analyst often serves as a bridge between domestic operations and foreign investors or subsidiaries.</w:t>
      </w:r>
    </w:p>
    <w:bookmarkEnd w:id="23"/>
    <w:bookmarkStart w:id="24" w:name="the-impact-of-digital-transformation"/>
    <w:p>
      <w:pPr>
        <w:pStyle w:val="Heading2"/>
      </w:pPr>
      <w:r>
        <w:t xml:space="preserve">The Impact of Digital Transformation</w:t>
      </w:r>
    </w:p>
    <w:p>
      <w:pPr>
        <w:pStyle w:val="FirstParagraph"/>
      </w:pPr>
      <w:r>
        <w:t xml:space="preserve">South Korea Seoul is frequently cited as one of the most digitally connected societies in the world. This high level of digital adoption has profound implications for the role of the Financial Analyst. Automation and Artificial Intelligence are reshaping routine tasks, allowing analysts to focus more on strategic interpretation and less on data entry.</w:t>
      </w:r>
    </w:p>
    <w:p>
      <w:pPr>
        <w:pStyle w:val="BodyText"/>
      </w:pPr>
      <w:r>
        <w:t xml:space="preserve">In this context, a Financial Analyst must be tech-savvy. They are expected to integrate automated reporting systems into their workflow to increase efficiency. The adoption of blockchain technology for secure transactions and smart contracts is also gaining traction in major banks located in South Korea Seoul. Analysts who can leverage these technologies to enhance transparency and reduce operational risk hold a significant competitive advantage.</w:t>
      </w:r>
    </w:p>
    <w:p>
      <w:pPr>
        <w:pStyle w:val="BodyText"/>
      </w:pPr>
      <w:r>
        <w:t xml:space="preserve">Moreover, the concept of ESG (Environmental, Social, and Governance) investing is growing rapidly. Companies in South Korea Seoul are under increasing pressure from global investors to adopt sustainable practices. Financial Analysts play a pivotal role here by quantifying the financial impact of sustainability initiatives and integrating non-financial metrics into traditional financial models.</w:t>
      </w:r>
    </w:p>
    <w:bookmarkEnd w:id="24"/>
    <w:bookmarkStart w:id="25" w:name="X8044c43f9d00b843ae65d6e2403e21d592bd0ef"/>
    <w:p>
      <w:pPr>
        <w:pStyle w:val="Heading2"/>
      </w:pPr>
      <w:r>
        <w:t xml:space="preserve">Challenges Facing Professionals in South Korea Seoul</w:t>
      </w:r>
    </w:p>
    <w:p>
      <w:pPr>
        <w:pStyle w:val="FirstParagraph"/>
      </w:pPr>
      <w:r>
        <w:t xml:space="preserve">Despite the opportunities, there are distinct challenges for Financial Analysts operating in this region. One major challenge is the intense work culture and high-pressure environment often associated with corporate finance in South Korea Seoul. The expectation for long hours and rapid turnaround times can lead to burnout, making adaptability and stress management crucial soft skills.</w:t>
      </w:r>
    </w:p>
    <w:p>
      <w:pPr>
        <w:pStyle w:val="BodyText"/>
      </w:pPr>
      <w:r>
        <w:t xml:space="preserve">Another challenge is the complexity of regulatory changes. As global standards evolve, local regulations in South Korea Seoul must be updated accordingly. Keeping abreast of these changes requires continuous education and professional development. Additionally, currency volatility can pose significant risks for firms with substantial international exposure, requiring analysts to employ sophisticated hedging strategies.</w:t>
      </w:r>
    </w:p>
    <w:bookmarkEnd w:id="25"/>
    <w:bookmarkStart w:id="26" w:name="Xedb13697a2e41996c20f28cc4e36c551d047c33"/>
    <w:p>
      <w:pPr>
        <w:pStyle w:val="Heading2"/>
      </w:pPr>
      <w:r>
        <w:t xml:space="preserve">Future Outlook and Strategic Recommendations</w:t>
      </w:r>
    </w:p>
    <w:p>
      <w:pPr>
        <w:pStyle w:val="FirstParagraph"/>
      </w:pPr>
      <w:r>
        <w:t xml:space="preserve">The future of the Financial Analyst role in South Korea Seoul is promising but requires continuous adaptation. As the economy shifts towards high-value services and green technology, analysts will need to develop expertise in new sectors. The integration of big data analytics into decision-making processes will become even more pronounced.</w:t>
      </w:r>
    </w:p>
    <w:p>
      <w:pPr>
        <w:pStyle w:val="BodyText"/>
      </w:pPr>
      <w:r>
        <w:t xml:space="preserve">It is recommended that aspiring and current Financial Analysts engage in lifelong learning opportunities, focusing on both technical skills (data science, AI) and soft skills (leadership, cross-cultural communication). Universities and professional bodies in South Korea Seoul are increasingly offering specialized programs tailored to these needs. By embracing change and leveraging the robust infrastructure of South Korea Seoul’s financial district professionals can drive significant value for their organizations.</w:t>
      </w:r>
    </w:p>
    <w:bookmarkEnd w:id="26"/>
    <w:p>
      <w:pPr>
        <w:pStyle w:val="BodyText"/>
      </w:pPr>
      <w:r>
        <w:rPr>
          <w:bCs/>
          <w:b/>
        </w:rPr>
        <w:t xml:space="preserve">Contact Information:</w:t>
      </w:r>
    </w:p>
    <w:p>
      <w:pPr>
        <w:pStyle w:val="BodyText"/>
      </w:pPr>
      <w:r>
        <w:rPr>
          <w:iCs/>
          <w:i/>
        </w:rPr>
        <w:t xml:space="preserve">This poster presentation was prepared for academic discussion regarding the evolving role of the Financial Analyst in South Korea Seoul.</w:t>
      </w:r>
    </w:p>
    <w:p>
      <w:pPr>
        <w:pStyle w:val="BodyText"/>
      </w:pPr>
      <w:r>
        <w:br/>
      </w:r>
      <w:r>
        <w:t xml:space="preserve">© 2023 Academic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Role in South Korea Seoul</dc:title>
  <dc:creator/>
  <dc:language>en</dc:language>
  <cp:keywords/>
  <dcterms:created xsi:type="dcterms:W3CDTF">2026-07-29T15:36:04Z</dcterms:created>
  <dcterms:modified xsi:type="dcterms:W3CDTF">2026-07-29T15:36:04Z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