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X0f3e959d4fdcfed46d1111da5a5532c35021c5e"/>
    <w:p>
      <w:pPr>
        <w:pStyle w:val="Heading1"/>
      </w:pPr>
      <w:r>
        <w:t xml:space="preserve">Strategic Financial Analysis and Capital Allocation in Emerging Markets: A Focus on Thailand Bangkok</w:t>
      </w:r>
    </w:p>
    <w:p>
      <w:pPr>
        <w:pStyle w:val="FirstParagraph"/>
      </w:pPr>
      <w:r>
        <w:t xml:space="preserve">A Comprehensive Overview of the Role, Responsibilities, and Economic Impact of the Modern Financial Analyst</w:t>
      </w:r>
    </w:p>
    <w:bookmarkEnd w:id="20"/>
    <w:bookmarkStart w:id="21" w:name="introduction-and-context"/>
    <w:p>
      <w:pPr>
        <w:pStyle w:val="Heading2"/>
      </w:pPr>
      <w:r>
        <w:t xml:space="preserve">Introduction and Context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Financial Analyst</w:t>
      </w:r>
    </w:p>
    <w:p>
      <w:pPr>
        <w:pStyle w:val="BodyText"/>
      </w:pPr>
      <w:r>
        <w:t xml:space="preserve">In today's rapidly evolving economic landscape, the demand for skilled professionals who can interpret complex financial data has never been higher. This poster presentation explores the critical functions of a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, with specific emphasis on their operational environment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As one of Southeast Asia's most dynamic financial hubs,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BodyText"/>
      </w:pPr>
      <w:r>
        <w:t xml:space="preserve">The primary objective of this analysis is to dissect the multifaceted responsibilities inherent to the position. We examine how local market dynamics in</w:t>
      </w:r>
      <w:r>
        <w:t xml:space="preserve"> </w:t>
      </w:r>
      <w:r>
        <w:rPr>
          <w:bCs/>
          <w:b/>
        </w:rPr>
        <w:t xml:space="preserve">Thailand Bangkok</w:t>
      </w:r>
    </w:p>
    <w:bookmarkEnd w:id="21"/>
    <w:bookmarkStart w:id="22" w:name="X62464745e6a2494bef4fbcc33bcc0d0bad9a0b1"/>
    <w:p>
      <w:pPr>
        <w:pStyle w:val="Heading2"/>
      </w:pPr>
      <w:r>
        <w:t xml:space="preserve">Core Responsibilities of a Financial Analyst</w:t>
      </w:r>
    </w:p>
    <w:p>
      <w:pPr>
        <w:pStyle w:val="FirstParagraph"/>
      </w:pPr>
      <w:r>
        <w:t xml:space="preserve">Data Collection and Cleaning:</w:t>
      </w:r>
    </w:p>
    <w:p>
      <w:pPr>
        <w:pStyle w:val="BodyText"/>
      </w:pPr>
      <w:r>
        <w:t xml:space="preserve">The foundational step involves gathering raw financial data from various sources, including stock exchanges, regulatory bodies in</w:t>
      </w:r>
      <w:r>
        <w:t xml:space="preserve"> </w:t>
      </w:r>
      <w:r>
        <w:rPr>
          <w:bCs/>
          <w:b/>
        </w:rPr>
        <w:t xml:space="preserve">Thailand Bangkok</w:t>
      </w:r>
    </w:p>
    <w:bookmarkEnd w:id="22"/>
    <w:bookmarkStart w:id="23" w:name="the-thailand-bangkok"/>
    <w:p>
      <w:pPr>
        <w:pStyle w:val="Heading2"/>
      </w:pPr>
      <w:r>
        <w:t xml:space="preserve">The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FirstParagraph"/>
      </w:pPr>
      <w:r>
        <w:t xml:space="preserve">Economic Growth and Stability:</w:t>
      </w:r>
    </w:p>
    <w:p>
      <w:pPr>
        <w:pStyle w:val="BodyText"/>
      </w:pPr>
      <w:r>
        <w:t xml:space="preserve">The economy of</w:t>
      </w:r>
    </w:p>
    <w:p>
      <w:pPr>
        <w:pStyle w:val="BodyText"/>
      </w:pPr>
      <w:r>
        <w:t xml:space="preserve">Thailand Bangkok</w:t>
      </w:r>
    </w:p>
    <w:bookmarkEnd w:id="23"/>
    <w:bookmarkStart w:id="24" w:name="X204bbc9019247150e90e3367bb8df1d65b9e76f"/>
    <w:p>
      <w:pPr>
        <w:pStyle w:val="Heading2"/>
      </w:pPr>
      <w:r>
        <w:t xml:space="preserve">Challenges and Future Outlook for Financial Analysts in Thailand Bangkok</w:t>
      </w:r>
    </w:p>
    <w:p>
      <w:pPr>
        <w:pStyle w:val="FirstParagraph"/>
      </w:pPr>
      <w:r>
        <w:t xml:space="preserve">Cultural Nuances in Business:</w:t>
      </w:r>
    </w:p>
    <w:p>
      <w:pPr>
        <w:pStyle w:val="BodyText"/>
      </w:pPr>
      <w:r>
        <w:t xml:space="preserve">Navigating the business culture in</w:t>
      </w:r>
      <w:r>
        <w:t xml:space="preserve"> </w:t>
      </w:r>
      <w:r>
        <w:rPr>
          <w:bCs/>
          <w:b/>
        </w:rPr>
        <w:t xml:space="preserve">Thailand Bangkok</w:t>
      </w:r>
    </w:p>
    <w:bookmarkEnd w:id="24"/>
    <w:p>
      <w:pPr>
        <w:pStyle w:val="BodyText"/>
      </w:pPr>
      <w:r>
        <w:t xml:space="preserve">This presentation highlights that the role of a Financial Analyst is not just about numbers, but about strategic foresight. In the vibrant context of Thailand Bangkok, these professionals play a pivotal role in driving economic growth and ensuring market integrity.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For further inquiries regarding financial analysis trends in Thailand Bangkok, please refer to the attached bibliography or contact the research department.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Financial Analyst in Thailand Bangkok</dc:title>
  <dc:creator/>
  <dc:language>en</dc:language>
  <cp:keywords/>
  <dcterms:created xsi:type="dcterms:W3CDTF">2026-07-30T09:58:57Z</dcterms:created>
  <dcterms:modified xsi:type="dcterms:W3CDTF">2026-07-30T09:58:57Z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