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Zimbabwe</w:t>
      </w:r>
      <w:r>
        <w:t xml:space="preserve"> </w:t>
      </w:r>
      <w:r>
        <w:t xml:space="preserve">Harare</w:t>
      </w:r>
    </w:p>
    <w:p>
      <w:pPr>
        <w:pStyle w:val="FirstParagraph"/>
      </w:pPr>
      <w:r>
        <w:t xml:space="preserve">```html</w:t>
      </w:r>
    </w:p>
    <w:bookmarkStart w:id="20" w:name="Xaa79b1f338add877cab4f61d8469d3b78bddb59"/>
    <w:p>
      <w:pPr>
        <w:pStyle w:val="Heading1"/>
      </w:pPr>
      <w:r>
        <w:t xml:space="preserve">The Strategic Role of the Financial Analyst in Zimbabwe Harare: Navigating Economic Volatility and Growth Opportunities</w:t>
      </w:r>
    </w:p>
    <w:p>
      <w:pPr>
        <w:pStyle w:val="FirstParagraph"/>
      </w:pPr>
      <w:r>
        <w:t xml:space="preserve">An Academic Poster Presentation on Risk Management, Compliance, and Sustainable Investment Strategies within the Local Context</w:t>
      </w:r>
    </w:p>
    <w:bookmarkEnd w:id="20"/>
    <w:p>
      <w:pPr>
        <w:pStyle w:val="BodyText"/>
      </w:pPr>
      <w:r>
        <w:t xml:space="preserve">Prepared by: [Your Name/Organization]</w:t>
      </w:r>
      <w:r>
        <w:br/>
      </w:r>
      <w:r>
        <w:t xml:space="preserve">Date: October 2023 | Location: Harare, Zimbabwe</w:t>
      </w:r>
      <w:r>
        <w:br/>
      </w:r>
      <w:r>
        <w:t xml:space="preserve">Focus Area: Financial Analysis, Economic Development, Corporate Finance in Emerging Markets.</w:t>
      </w:r>
    </w:p>
    <w:bookmarkStart w:id="21" w:name="introduction"/>
    <w:p>
      <w:pPr>
        <w:pStyle w:val="Heading2"/>
      </w:pPr>
      <w:r>
        <w:t xml:space="preserve">Introduction</w:t>
      </w:r>
    </w:p>
    <w:p>
      <w:pPr>
        <w:pStyle w:val="FirstParagraph"/>
      </w:pPr>
      <w:r>
        <w:t xml:space="preserve">The landscape of finance in Zimbabwe Harare presents a unique set of challenges and opportunities that require specialized expertise. As the economic hub of the nation, Harare serves as the central nervous system for banking, investment, and corporate governance in Zimbabwe. The role of a Financial Analyst within this specific geographic and economic context extends beyond traditional number-crunching.</w:t>
      </w:r>
    </w:p>
    <w:p>
      <w:pPr>
        <w:pStyle w:val="BodyText"/>
      </w:pPr>
      <w:r>
        <w:t xml:space="preserve">In an environment characterized by currency fluctuations, regulatory shifts, and infrastructural dynamics, financial analysts are pivotal in steering organizations toward stability. This poster presentation explores how professionals operating in Zimbabwe Harare must adapt global financial theories to local realities, ensuring resilience against macroeconomic shocks while identifying pockets of sustainable growth.</w:t>
      </w:r>
    </w:p>
    <w:bookmarkEnd w:id="21"/>
    <w:bookmarkStart w:id="22" w:name="economic-context-in-zimbabwe-harare"/>
    <w:p>
      <w:pPr>
        <w:pStyle w:val="Heading2"/>
      </w:pPr>
      <w:r>
        <w:t xml:space="preserve">Economic Context in Zimbabwe Harare</w:t>
      </w:r>
    </w:p>
    <w:p>
      <w:pPr>
        <w:pStyle w:val="FirstParagraph"/>
      </w:pPr>
      <w:r>
        <w:t xml:space="preserve">To effectively perform as a Financial Analyst in this region, one must understand the intricate web of local economic factors. The financial sector in Zimbabwe Harare is heavily influenced by:</w:t>
      </w:r>
    </w:p>
    <w:p>
      <w:pPr>
        <w:numPr>
          <w:ilvl w:val="0"/>
          <w:numId w:val="1001"/>
        </w:numPr>
        <w:pStyle w:val="Compact"/>
      </w:pPr>
      <w:r>
        <w:rPr>
          <w:bCs/>
          <w:b/>
        </w:rPr>
        <w:t xml:space="preserve">Currency Volatility:</w:t>
      </w:r>
      <w:r>
        <w:t xml:space="preserve">The use of multi-currency systems and the fluctuating value of the local currency necessitates rigorous hedging strategies and forex risk management.</w:t>
      </w:r>
    </w:p>
    <w:p>
      <w:pPr>
        <w:numPr>
          <w:ilvl w:val="0"/>
          <w:numId w:val="1001"/>
        </w:numPr>
        <w:pStyle w:val="Compact"/>
      </w:pPr>
      <w:r>
        <w:rPr>
          <w:bCs/>
          <w:b/>
        </w:rPr>
        <w:t xml:space="preserve">Inflationary Pressures:</w:t>
      </w:r>
      <w:r>
        <w:t xml:space="preserve">High inflation rates require dynamic pricing models and frequent revaluation of assets, demanding agile financial reporting.</w:t>
      </w:r>
    </w:p>
    <w:p>
      <w:pPr>
        <w:numPr>
          <w:ilvl w:val="0"/>
          <w:numId w:val="1001"/>
        </w:numPr>
        <w:pStyle w:val="Compact"/>
      </w:pPr>
      <w:r>
        <w:rPr>
          <w:bCs/>
          <w:b/>
        </w:rPr>
        <w:t xml:space="preserve">Regulatory Environment:</w:t>
      </w:r>
      <w:r>
        <w:t xml:space="preserve">The Reserve Bank of Zimbabwe (RBZ) imposes strict monetary policies that directly impact liquidity and capital allocation for businesses in the city.</w:t>
      </w:r>
    </w:p>
    <w:p>
      <w:pPr>
        <w:pStyle w:val="FirstParagraph"/>
      </w:pPr>
      <w:r>
        <w:t xml:space="preserve">Analyzing these factors is not optional but a fundamental requirement for any serious financial analysis conducted within the bounds of Zimbabwe Harare's market.</w:t>
      </w:r>
    </w:p>
    <w:bookmarkEnd w:id="22"/>
    <w:bookmarkStart w:id="26" w:name="X0f90e8de7c4ecf04d7fa615dd644167367343c5"/>
    <w:p>
      <w:pPr>
        <w:pStyle w:val="Heading2"/>
      </w:pPr>
      <w:r>
        <w:t xml:space="preserve">Core Responsibilities of the Modern Financial Analyst</w:t>
      </w:r>
    </w:p>
    <w:p>
      <w:pPr>
        <w:pStyle w:val="FirstParagraph"/>
      </w:pPr>
      <w:r>
        <w:t xml:space="preserve">In the bustling commercial centers of Zimbabwe Harare, such as the Avondale and CBD business districts, analysts fulfill several critical roles:</w:t>
      </w:r>
    </w:p>
    <w:bookmarkStart w:id="23" w:name="risk-management-mitigation"/>
    <w:p>
      <w:pPr>
        <w:pStyle w:val="Heading3"/>
      </w:pPr>
      <w:r>
        <w:t xml:space="preserve">Risk Management &amp; Mitigation</w:t>
      </w:r>
    </w:p>
    <w:p>
      <w:pPr>
        <w:pStyle w:val="FirstParagraph"/>
      </w:pPr>
      <w:r>
        <w:t xml:space="preserve">The primary duty involves identifying potential financial risks. This includes assessing credit risk for local suppliers and customers who may face liquidity issues due to broader economic strains. Analysts must create stress-test scenarios that account for sudden policy changes or supply chain disruptions common in the region.</w:t>
      </w:r>
    </w:p>
    <w:bookmarkEnd w:id="23"/>
    <w:bookmarkStart w:id="24" w:name="regulatory-compliance"/>
    <w:p>
      <w:pPr>
        <w:pStyle w:val="Heading3"/>
      </w:pPr>
      <w:r>
        <w:t xml:space="preserve">Regulatory Compliance</w:t>
      </w:r>
    </w:p>
    <w:p>
      <w:pPr>
        <w:pStyle w:val="FirstParagraph"/>
      </w:pPr>
      <w:r>
        <w:t xml:space="preserve">Adherence to local laws, including tax regulations set by the Zimbabwe Revenue Authority (ZIMRA) and banking directives from the RBZ, is paramount. Financial analysts must ensure that corporate structures and reporting mechanisms are fully compliant to avoid penalties that could cripple a company's operations in Harare.</w:t>
      </w:r>
    </w:p>
    <w:bookmarkEnd w:id="24"/>
    <w:bookmarkStart w:id="25" w:name="strategic-investment-analysis"/>
    <w:p>
      <w:pPr>
        <w:pStyle w:val="Heading3"/>
      </w:pPr>
      <w:r>
        <w:t xml:space="preserve">Strategic Investment Analysis</w:t>
      </w:r>
    </w:p>
    <w:p>
      <w:pPr>
        <w:pStyle w:val="FirstParagraph"/>
      </w:pPr>
      <w:r>
        <w:t xml:space="preserve">Beyond defense, analysts look for offense. Identifying sectors in Zimbabwe Harare with high growth potential—such as tourism, agriculture processing, and emerging technology—is crucial. Analysts evaluate ROI (Return on Investment) considering local cost structures and market demand.</w:t>
      </w:r>
    </w:p>
    <w:bookmarkEnd w:id="25"/>
    <w:bookmarkEnd w:id="26"/>
    <w:bookmarkStart w:id="27" w:name="navigating-challenges-in-zimbabwe-harare"/>
    <w:p>
      <w:pPr>
        <w:pStyle w:val="Heading2"/>
      </w:pPr>
      <w:r>
        <w:t xml:space="preserve">Navigating Challenges in Zimbabwe Harare</w:t>
      </w:r>
    </w:p>
    <w:p>
      <w:pPr>
        <w:pStyle w:val="FirstParagraph"/>
      </w:pPr>
      <w:r>
        <w:t xml:space="preserve">The path for a Financial Analyst in this region is fraught with specific hurdles. Power instability, often referred to locally as "load shedding," affects operational costs and cash flow projections. Furthermore, access to foreign currency can be a significant bottleneck for import-dependent businesses.</w:t>
      </w:r>
    </w:p>
    <w:p>
      <w:pPr>
        <w:pStyle w:val="BodyText"/>
      </w:pPr>
      <w:r>
        <w:rPr>
          <w:bCs/>
          <w:b/>
        </w:rPr>
        <w:t xml:space="preserve">Solutions:</w:t>
      </w:r>
      <w:r>
        <w:t xml:space="preserve"> </w:t>
      </w:r>
      <w:r>
        <w:t xml:space="preserve">Successful analysts employ robust forecasting models that incorporate non-financial variables like energy reliability indices. They also diversify revenue streams and maintain strong relationships with local financial institutions to secure necessary liquidity. Embracing digital financial tools is another key strategy, allowing for real-time monitoring of cash flows which is vital in a fast-moving economic environment.</w:t>
      </w:r>
    </w:p>
    <w:bookmarkEnd w:id="27"/>
    <w:bookmarkStart w:id="28" w:name="X1f57d9b498eaa1b72be008a9633e087cee11265"/>
    <w:p>
      <w:pPr>
        <w:pStyle w:val="Heading2"/>
      </w:pPr>
      <w:r>
        <w:t xml:space="preserve">Essential Skill Set for Harare-Based Analysts</w:t>
      </w:r>
    </w:p>
    <w:p>
      <w:pPr>
        <w:pStyle w:val="FirstParagraph"/>
      </w:pPr>
      <w:r>
        <w:t xml:space="preserve">To thrive as a Financial Analyst in Zimbabwe Harare, one must possess a blend of technical and soft skills:</w:t>
      </w:r>
    </w:p>
    <w:p>
      <w:pPr>
        <w:numPr>
          <w:ilvl w:val="0"/>
          <w:numId w:val="1002"/>
        </w:numPr>
        <w:pStyle w:val="Compact"/>
      </w:pPr>
      <w:r>
        <w:rPr>
          <w:bCs/>
          <w:b/>
        </w:rPr>
        <w:t xml:space="preserve">Data Analytics Proficiency:</w:t>
      </w:r>
      <w:r>
        <w:t xml:space="preserve">Mastery of Excel, SQL, and visualization tools like PowerBI to handle large datasets efficiently.</w:t>
      </w:r>
    </w:p>
    <w:p>
      <w:pPr>
        <w:numPr>
          <w:ilvl w:val="0"/>
          <w:numId w:val="1002"/>
        </w:numPr>
        <w:pStyle w:val="Compact"/>
      </w:pPr>
      <w:r>
        <w:rPr>
          <w:bCs/>
          <w:b/>
        </w:rPr>
        <w:t xml:space="preserve">Economic Literacy:</w:t>
      </w:r>
      <w:r>
        <w:t xml:space="preserve">A deep understanding of global economic trends as they trickle down to affect local markets in Harare.</w:t>
      </w:r>
    </w:p>
    <w:p>
      <w:pPr>
        <w:numPr>
          <w:ilvl w:val="0"/>
          <w:numId w:val="1002"/>
        </w:numPr>
        <w:pStyle w:val="Compact"/>
      </w:pPr>
      <w:r>
        <w:rPr>
          <w:bCs/>
          <w:b/>
        </w:rPr>
        <w:t xml:space="preserve">Critical Thinking:</w:t>
      </w:r>
      <w:r>
        <w:t xml:space="preserve">The ability to interpret ambiguous data and make informed decisions under pressure.</w:t>
      </w:r>
    </w:p>
    <w:p>
      <w:pPr>
        <w:numPr>
          <w:ilvl w:val="0"/>
          <w:numId w:val="1002"/>
        </w:numPr>
        <w:pStyle w:val="Compact"/>
      </w:pPr>
      <w:r>
        <w:rPr>
          <w:bCs/>
          <w:b/>
        </w:rPr>
        <w:t xml:space="preserve">Communication Skills:</w:t>
      </w:r>
      <w:r>
        <w:t xml:space="preserve">The capacity to translate complex financial jargon into actionable insights for stakeholders, whether they are board members or local government officials.</w:t>
      </w:r>
    </w:p>
    <w:bookmarkEnd w:id="28"/>
    <w:bookmarkStart w:id="29" w:name="a-local-perspective-impact-analysis"/>
    <w:p>
      <w:pPr>
        <w:pStyle w:val="Heading2"/>
      </w:pPr>
      <w:r>
        <w:t xml:space="preserve">A Local Perspective: Impact Analysis</w:t>
      </w:r>
    </w:p>
    <w:p>
      <w:pPr>
        <w:pStyle w:val="FirstParagraph"/>
      </w:pPr>
      <w:r>
        <w:rPr>
          <w:iCs/>
          <w:i/>
        </w:rPr>
        <w:t xml:space="preserve">Hypothetical Scenario:</w:t>
      </w:r>
      <w:r>
        <w:t xml:space="preserve">Consider a mid-sized manufacturing firm in Harare aiming to expand its production line. A Financial Analyst would not only calculate the capital expenditure requirements but also assess the impact of potential import duties on machinery, the availability of local labor, and projected sales volumes amidst changing consumer spending habits.</w:t>
      </w:r>
    </w:p>
    <w:p>
      <w:pPr>
        <w:pStyle w:val="BodyText"/>
      </w:pPr>
      <w:r>
        <w:t xml:space="preserve">If inflation spikes by 20%, how does this affect debt servicing? The analyst would model different interest rate scenarios provided by local banks. This localized application of financial theory demonstrates the value an analyst brings to decision-making processes in Zimbabwe Harare, transforming raw data into strategic advantage.</w:t>
      </w:r>
    </w:p>
    <w:bookmarkEnd w:id="29"/>
    <w:bookmarkStart w:id="30" w:name="conclusion"/>
    <w:p>
      <w:pPr>
        <w:pStyle w:val="Heading2"/>
      </w:pPr>
      <w:r>
        <w:t xml:space="preserve">Conclusion</w:t>
      </w:r>
    </w:p>
    <w:p>
      <w:pPr>
        <w:pStyle w:val="FirstParagraph"/>
      </w:pPr>
      <w:r>
        <w:t xml:space="preserve">The role of a Financial Analyst is indispensable in the economic ecosystem of Zimbabwe Harare. By mastering local nuances, embracing technological advancements, and adhering to rigorous analytical standards, these professionals drive sustainable growth and stability. As Zimbabwe continues to evolve economically, the demand for skilled analysts who can navigate complexity will only increase.</w:t>
      </w:r>
    </w:p>
    <w:p>
      <w:pPr>
        <w:pStyle w:val="BodyText"/>
      </w:pPr>
      <w:r>
        <w:t xml:space="preserve">For organizations looking to establish or expand their footprint in Harare, investing in high-quality financial analysis is not merely an expense but a strategic imperative for long-term success.</w:t>
      </w:r>
    </w:p>
    <w:bookmarkEnd w:id="30"/>
    <w:p>
      <w:pPr>
        <w:pStyle w:val="BodyText"/>
      </w:pPr>
      <w:r>
        <w:t xml:space="preserve">References available upon request. For further academic discussion or professional inquiry regarding Financial Analysis in Zimbabwe Harare, please contact the presenter.</w:t>
      </w:r>
      <w:r>
        <w:br/>
      </w: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Zimbabwe Harare</dc:title>
  <dc:creator/>
  <dc:language>en</dc:language>
  <cp:keywords/>
  <dcterms:created xsi:type="dcterms:W3CDTF">2026-07-29T16:57:14Z</dcterms:created>
  <dcterms:modified xsi:type="dcterms:W3CDTF">2026-07-29T16:57:14Z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