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2fa641fab0b7ae8789b2bc5b95fea2e0954fd6e"/>
    <w:p>
      <w:pPr>
        <w:pStyle w:val="Heading1"/>
      </w:pPr>
      <w:r>
        <w:t xml:space="preserve">Risk Management and Emergency Response for Firefighter Units in Brazil São Paulo</w:t>
      </w:r>
    </w:p>
    <w:bookmarkStart w:id="20" w:name="Xe292fc5bc0ecba62ecc67de6c222396049580be"/>
    <w:p>
      <w:pPr>
        <w:pStyle w:val="Heading2"/>
      </w:pPr>
      <w:r>
        <w:t xml:space="preserve">Introduction to the Urban Environment of Brazil São Paulo</w:t>
      </w:r>
    </w:p>
    <w:p>
      <w:pPr>
        <w:pStyle w:val="FirstParagraph"/>
      </w:pPr>
      <w:r>
        <w:t xml:space="preserve">The metropolis of Brazil São Paulo represents one of the most complex urban environments in the Western Hemisphere. With a population exceeding 12 million people within its city limits and an estimated metropolitan area population surpassing 22 million, the demand on emergency services is immense. This poster presentation explores the critical role of the Firefighter within this specific context, analyzing how operational protocols must adapt to dense infrastructure, extreme weather patterns, and socioeconomic disparities. In Brazil São Paulo, a firefighter is not merely a responder to combustion events but acts as a multifaceted emergency manager capable of navigating high-density vertical architecture and rapid urban expansion zones.</w:t>
      </w:r>
    </w:p>
    <w:bookmarkEnd w:id="20"/>
    <w:bookmarkStart w:id="21" w:name="the-evolution-of-the-firefighter-profile"/>
    <w:p>
      <w:pPr>
        <w:pStyle w:val="Heading2"/>
      </w:pPr>
      <w:r>
        <w:t xml:space="preserve">The Evolution of the Firefighter Profile</w:t>
      </w:r>
    </w:p>
    <w:p>
      <w:pPr>
        <w:pStyle w:val="FirstParagraph"/>
      </w:pPr>
      <w:r>
        <w:t xml:space="preserve">Historically, fire suppression was the primary objective for any firefighter. However, in Brazil São Paulo, the scope has broadened significantly due to industrialization and urbanization. The modern Brazilian firefighter in São Paulo is trained in hazardous materials handling, urban search and rescue (USAR), medical first response, and structural stability assessment. Given that Brazil São Paulo experiences frequent summer thunderstorms leading to flash floods and landslides on its steep hillsides (known as "morros"), the firefighter must be proficient in hydrological disaster response. This dual capacity ensures that when a crisis strikes Brazil São Paulo, the immediate arrival of a firefighter unit provides both fire control and life-saving rescue capabilities simultaneously.</w:t>
      </w:r>
    </w:p>
    <w:bookmarkEnd w:id="21"/>
    <w:bookmarkStart w:id="22" w:name="X0cdcf0cc1fa0bb3eedd4cfb413a2735da6d7198"/>
    <w:p>
      <w:pPr>
        <w:pStyle w:val="Heading2"/>
      </w:pPr>
      <w:r>
        <w:t xml:space="preserve">Infrastructure Challenges in Brazil São Paulo</w:t>
      </w:r>
    </w:p>
    <w:p>
      <w:pPr>
        <w:pStyle w:val="FirstParagraph"/>
      </w:pPr>
      <w:r>
        <w:t xml:space="preserve">The physical layout of Brazil São Paulo presents unique hurdles for emergency response teams. The city is characterized by a mix of high-rise commercial districts in the center and sprawling, densely populated peripheral neighborhoods with narrow, often unpaved access roads. For a firefighter operating in these areas, standard fire trucks may be unable to reach the site of an incident quickly. Consequently, smaller maneuverable vehicles and strategic pre-positioning of resources are essential components of the Brazil São Paulo emergency strategy. Furthermore, many older buildings in central Brazil São Paulo lack modern sprinkler systems or fire-resistant materials, increasing the load on external firefighting efforts.</w:t>
      </w:r>
    </w:p>
    <w:bookmarkEnd w:id="22"/>
    <w:bookmarkStart w:id="23" w:name="Xa5ae87fa7996494201817fa6c5c8927174b46d3"/>
    <w:p>
      <w:pPr>
        <w:pStyle w:val="Heading2"/>
      </w:pPr>
      <w:r>
        <w:t xml:space="preserve">Technological Integration and Data-Driven Response</w:t>
      </w:r>
    </w:p>
    <w:p>
      <w:pPr>
        <w:pStyle w:val="FirstParagraph"/>
      </w:pPr>
      <w:r>
        <w:t xml:space="preserve">To optimize response times across Brazil São Paulo, recent academic studies emphasize the integration of Geographic Information Systems (GIS) and artificial intelligence. By analyzing historical data on fire incidents in Brazil São Paulo, authorities can predict high-risk zones during specific weather conditions or events. This technological approach allows for dynamic deployment strategies where firefighter units are positioned proactively rather than reactively. In Brazil São Paulo, this means reducing the average response time by identifying traffic patterns and road closures that could impede emergency vehicles, ensuring that critical minutes are saved in life-threatening situations.</w:t>
      </w:r>
    </w:p>
    <w:bookmarkEnd w:id="23"/>
    <w:bookmarkStart w:id="24" w:name="X5d56739ba2723f2cbb54526a57ed87111166c0d"/>
    <w:p>
      <w:pPr>
        <w:pStyle w:val="Heading2"/>
      </w:pPr>
      <w:r>
        <w:t xml:space="preserve">Climate Change and Wildland-Urban Interface</w:t>
      </w:r>
    </w:p>
    <w:p>
      <w:pPr>
        <w:pStyle w:val="FirstParagraph"/>
      </w:pPr>
      <w:r>
        <w:t xml:space="preserve">An increasingly significant aspect of modern firefighting is the interaction between urban sprawl and natural landscapes. In Brazil São Paulo, the border between the concrete jungle and remaining forest areas creates a Wildland-Urban Interface (WUI). During dry seasons, these areas are highly susceptible to wildfires that can rapidly spread into residential zones. Firefighters in this region must undergo specialized training for WUI incidents, which require different tactics than structural firefighting. The impact of climate change on Brazil São Paulo has led to longer drought periods and higher temperatures, necessitating updated protocols for managing these hybrid disasters.</w:t>
      </w:r>
    </w:p>
    <w:bookmarkEnd w:id="24"/>
    <w:bookmarkStart w:id="25" w:name="X0a1a5ad51dee8c7084cf542c8e561939450e6ff"/>
    <w:p>
      <w:pPr>
        <w:pStyle w:val="Heading2"/>
      </w:pPr>
      <w:r>
        <w:t xml:space="preserve">Social Responsibility and Community Engagement</w:t>
      </w:r>
    </w:p>
    <w:p>
      <w:pPr>
        <w:pStyle w:val="FirstParagraph"/>
      </w:pPr>
      <w:r>
        <w:t xml:space="preserve">Beyond technical skills, the social role of a firefighter in Brazil São Paulo is pivotal. In communities with limited access to education regarding fire safety, firefighters serve as educators. Programs aimed at schools and community centers in Brazil São Paulo help reduce accidental fires through awareness campaigns. This preventive approach reduces the burden on emergency services and enhances public trust. The relationship between the firefighter unit and the local population in Brazil São Paulo is strengthened when civilians understand that their first responders are also partners in community resilience.</w:t>
      </w:r>
    </w:p>
    <w:bookmarkEnd w:id="25"/>
    <w:bookmarkStart w:id="26" w:name="conclusion"/>
    <w:p>
      <w:pPr>
        <w:pStyle w:val="Heading2"/>
      </w:pPr>
      <w:r>
        <w:t xml:space="preserve">Conclusion</w:t>
      </w:r>
    </w:p>
    <w:p>
      <w:pPr>
        <w:pStyle w:val="FirstParagraph"/>
      </w:pPr>
      <w:r>
        <w:t xml:space="preserve">The role of a firefighter in Brazil São Paulo is evolving to meet the demands of one of the world's largest megacities. It requires a comprehensive approach combining advanced technology, specialized training for diverse disaster types, and strong community engagement. As Brazil São Paulo continues to grow, ongoing research and adaptation in firefighting protocols will remain essential for protecting lives and property. The future of emergency management in this region lies in integrated systems that recognize the firefighter as a central figure in urban safety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Brazil São Paulo</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file>