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Firefighter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0" w:name="X0e859b943afae571137c09cbdc30525f13b6d2e"/>
    <w:p>
      <w:pPr>
        <w:pStyle w:val="Heading1"/>
      </w:pPr>
      <w:r>
        <w:t xml:space="preserve">Advanced Firefighter Response Strategies in Canada Vancouver</w:t>
      </w:r>
    </w:p>
    <w:p>
      <w:pPr>
        <w:pStyle w:val="FirstParagraph"/>
      </w:pPr>
      <w:r>
        <w:rPr>
          <w:bCs/>
          <w:b/>
        </w:rPr>
        <w:t xml:space="preserve">Navigating Urban Density, Climate Challenges, and Indigenous Partnerships</w:t>
      </w:r>
    </w:p>
    <w:bookmarkEnd w:id="20"/>
    <w:bookmarkStart w:id="21" w:name="X0c3b90fbf7294f60b3a17ded42d6a62a5f00494"/>
    <w:p>
      <w:pPr>
        <w:pStyle w:val="Heading2"/>
      </w:pPr>
      <w:r>
        <w:t xml:space="preserve">Introduction: The Unique Context of Canada Vancouver Firefighting</w:t>
      </w:r>
    </w:p>
    <w:p>
      <w:pPr>
        <w:pStyle w:val="FirstParagraph"/>
      </w:pPr>
      <w:r>
        <w:t xml:space="preserve">The role of the modern firefighter extends far beyond traditional fire suppression. In the specific context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firefighters operate within a unique confluence of geographic, demographic, and climatic factors that necessitate specialized training and operational protocols. As one of Canada’s most densely populated urban centers located in British Columbia,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presents distinct challenges regarding high-rise structural integrity, seismic safety, and the increasing frequency of extreme weather events driven by climate change. This poster presentation explores the critical adaptations required for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personnel to effectively serve this dynamic region.</w:t>
      </w:r>
    </w:p>
    <w:p>
      <w:pPr>
        <w:pStyle w:val="BodyText"/>
      </w:pPr>
      <w:r>
        <w:t xml:space="preserve">The primary objective of this study is to analyze how local fire departments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integrate advanced technology, community risk reduction, and cross-sector collaboration to enhance public safety. By focusing on the specific operational environment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we can better understand the evolving identity of the modern</w:t>
      </w:r>
      <w:r>
        <w:t xml:space="preserve"> </w:t>
      </w:r>
      <w:r>
        <w:rPr>
          <w:bCs/>
          <w:b/>
        </w:rPr>
        <w:t xml:space="preserve">Firefighter</w:t>
      </w:r>
      <w:r>
        <w:t xml:space="preserve">.</w:t>
      </w:r>
    </w:p>
    <w:bookmarkEnd w:id="21"/>
    <w:bookmarkStart w:id="22" w:name="X17811348e2b490fead17d7c286aefe5f42625ef"/>
    <w:p>
      <w:pPr>
        <w:pStyle w:val="Heading2"/>
      </w:pPr>
      <w:r>
        <w:t xml:space="preserve">Climatic Challenges and Wildfire Interface</w:t>
      </w:r>
    </w:p>
    <w:p>
      <w:pPr>
        <w:pStyle w:val="FirstParagraph"/>
      </w:pPr>
      <w:r>
        <w:t xml:space="preserve">The climate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has undergone significant shifts, leading to longer, hotter summers and drier forest conditions. This creates a high-risk interface between urban development and wildland areas, commonly referred to as the Wildland-Urban Interface (WUI). For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, this means that calls for service are no longer limited to traditional structure fires but increasingly involve brush fires that threaten residential neighborhoods.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Fire Spread:</w:t>
      </w:r>
      <w:r>
        <w:t xml:space="preserve"> </w:t>
      </w:r>
      <w:r>
        <w:t xml:space="preserve">The dry vegetation surrounding parts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allows fires to spread with unprecedented speed, requiring rapid deployment and aggressive defensive strategies.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Air Quality Management:</w:t>
      </w:r>
      <w:r>
        <w:t xml:space="preserve"> </w:t>
      </w:r>
      <w:r>
        <w:t xml:space="preserve">Smoke inhalation poses a severe health risk not only to civilians but also to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. Specialized respiratory protection protocols are being updated to address prolonged exposure to particulate matter during wildfire seasons.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Mutual Aid Networks:</w:t>
      </w:r>
      <w:r>
        <w:t xml:space="preserve"> </w:t>
      </w:r>
      <w:r>
        <w:t xml:space="preserve">Given the scale of wildfires in British Columbia,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units from across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's metropolitan region often coordinate with provincial and federal resources, highlighting the need for standardized communication systems.</w:t>
      </w:r>
    </w:p>
    <w:bookmarkEnd w:id="22"/>
    <w:bookmarkStart w:id="23" w:name="X253bc97ebcc622fb1cea08aea05da489e79d01d"/>
    <w:p>
      <w:pPr>
        <w:pStyle w:val="Heading2"/>
      </w:pPr>
      <w:r>
        <w:t xml:space="preserve">Social Determinants and Community Risk Reduction</w:t>
      </w:r>
    </w:p>
    <w:p>
      <w:pPr>
        <w:pStyle w:val="FirstParagraph"/>
      </w:pPr>
      <w:r>
        <w:rPr>
          <w:bCs/>
          <w:b/>
        </w:rPr>
        <w:t xml:space="preserve">Canada Vancouver</w:t>
      </w:r>
      <w:r>
        <w:t xml:space="preserve"> </w:t>
      </w:r>
      <w:r>
        <w:t xml:space="preserve">is known for its high cost of living, which contributes to significant housing insecurity and a large population of unhoused individuals. This demographic reality profoundly impacts emergency medical services (EMS) and fire response. A substantial portion of</w:t>
      </w:r>
      <w:r>
        <w:t xml:space="preserve"> </w:t>
      </w:r>
      <w:r>
        <w:rPr>
          <w:bCs/>
          <w:b/>
        </w:rPr>
        <w:t xml:space="preserve">Firefighter</w:t>
      </w:r>
      <w:r>
        <w:t xml:space="preserve">-led calls in the region are related to mental health crises, substance use overdoses, or homelessness-related incidents rather than traditional fire suppression.</w:t>
      </w:r>
    </w:p>
    <w:p>
      <w:pPr>
        <w:pStyle w:val="BodyText"/>
      </w:pPr>
      <w:r>
        <w:t xml:space="preserve">To address these complex social determinants of health,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role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is expanding toward a "caregiver" model. This involves: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Mental Health First Aid:</w:t>
      </w:r>
      <w:r>
        <w:t xml:space="preserve"> </w:t>
      </w:r>
      <w:r>
        <w:t xml:space="preserve">Enhanced training for personnel to de-escalate crises and connect vulnerable individuals with social services.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Opioid Crisis Response:</w:t>
      </w:r>
      <w:r>
        <w:t xml:space="preserve"> </w:t>
      </w:r>
      <w:r>
        <w:t xml:space="preserve">Equipping every unit with naloxone and training staff in overdose reversal techniques, as the opioid epidemic has heavily impacted communities within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Harm Reduction:</w:t>
      </w:r>
      <w:r>
        <w:t xml:space="preserve"> </w:t>
      </w:r>
      <w:r>
        <w:t xml:space="preserve">Collaborating with health authorities to provide safe consumption support where legally permitted, reducing the burden on emergency responders while saving lives.</w:t>
      </w:r>
    </w:p>
    <w:bookmarkEnd w:id="23"/>
    <w:bookmarkStart w:id="24" w:name="infrastructure-and-seismic-preparedness"/>
    <w:p>
      <w:pPr>
        <w:pStyle w:val="Heading2"/>
      </w:pPr>
      <w:r>
        <w:t xml:space="preserve">Infrastructure and Seismic Preparedness</w:t>
      </w:r>
    </w:p>
    <w:p>
      <w:pPr>
        <w:pStyle w:val="FirstParagraph"/>
      </w:pPr>
      <w:r>
        <w:t xml:space="preserve">Situated in a seismically active zone, the city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faces the constant threat of earthquakes. The aging infrastructure in certain districts poses significant risks for structural collapse during seismic events. Consequently, the training curriculum for every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serving in this region includes rigorous technical rescue modules.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Trench and Structural Collapse Rescue:</w:t>
      </w:r>
      <w:r>
        <w:t xml:space="preserve"> </w:t>
      </w:r>
      <w:r>
        <w:t xml:space="preserve">Specialized teams are trained to stabilize unstable structures caused by seismic activity, a critical capability for preserving life in the aftermath of major earthquakes.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Hazardous Materials (HazMat):</w:t>
      </w:r>
      <w:r>
        <w:t xml:space="preserve"> </w:t>
      </w:r>
      <w:r>
        <w:t xml:space="preserve">With dense industrial zones and high-rise commercial buildings,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units must be proficient in identifying and containing chemical spills or gas leaks that may result from infrastructure damage.</w:t>
      </w:r>
    </w:p>
    <w:bookmarkEnd w:id="24"/>
    <w:bookmarkStart w:id="25" w:name="Xc7ce4830be243658f36b24a814bed9a29b2a981"/>
    <w:p>
      <w:pPr>
        <w:pStyle w:val="Heading2"/>
      </w:pPr>
      <w:r>
        <w:t xml:space="preserve">The Role of the Firefighter in a Diverse Society</w:t>
      </w:r>
    </w:p>
    <w:p>
      <w:pPr>
        <w:pStyle w:val="FirstParagraph"/>
      </w:pPr>
      <w:r>
        <w:rPr>
          <w:bCs/>
          <w:b/>
        </w:rPr>
        <w:t xml:space="preserve">Canada Vancouver</w:t>
      </w:r>
      <w:r>
        <w:t xml:space="preserve"> </w:t>
      </w:r>
      <w:r>
        <w:t xml:space="preserve">is one of the most multicultural cities on the planet. Effective emergency response requires cultural competence and linguistic accessibility. The modern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must be able to communicate effectively with residents from diverse linguistic backgrounds, including Mandarin, Punjabi, and Spanish-speaking communities.</w:t>
      </w:r>
    </w:p>
    <w:p>
      <w:pPr>
        <w:pStyle w:val="BodyText"/>
      </w:pPr>
      <w:r>
        <w:t xml:space="preserve">This diversity necessitates a proactive approach to community engagement.</w:t>
      </w:r>
      <w:r>
        <w:t xml:space="preserve"> </w:t>
      </w:r>
      <w:r>
        <w:rPr>
          <w:bCs/>
          <w:b/>
        </w:rPr>
        <w:t xml:space="preserve">Firefighter</w:t>
      </w:r>
      <w:r>
        <w:t xml:space="preserve">-led educational programs are being adapted to respect cultural norms and religious practices. For instance, fire safety education in multi-generational households common in parts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must account for specific cooking practices or heating methods that may increase fire risk. Furthermore, representation within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workforce is increasing to reflect the community it serves, fostering trust and improving communication during high-stress situations.</w:t>
      </w:r>
    </w:p>
    <w:bookmarkEnd w:id="25"/>
    <w:bookmarkStart w:id="26" w:name="X0174cbf9d2a640be1a98312c40781d0a0a86079"/>
    <w:p>
      <w:pPr>
        <w:pStyle w:val="Heading2"/>
      </w:pPr>
      <w:r>
        <w:t xml:space="preserve">Tech Integration and Data-Driven Response</w:t>
      </w:r>
    </w:p>
    <w:p>
      <w:pPr>
        <w:pStyle w:val="FirstParagraph"/>
      </w:pPr>
      <w:r>
        <w:t xml:space="preserve">The integration of technology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's fire services is transforming how a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approaches their duties. From real-time traffic data optimization for emergency vehicles to the use of drones for aerial surveillance during wildfires, technology is augmenting human capability.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Aerial Support:</w:t>
      </w:r>
      <w:r>
        <w:t xml:space="preserve"> </w:t>
      </w:r>
      <w:r>
        <w:t xml:space="preserve">Helicopter operations are increasingly used to drop water on fires in difficult terrain around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requiring ground-based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teams to coordinate closely with air support units.</w:t>
      </w:r>
    </w:p>
    <w:p>
      <w:pPr>
        <w:numPr>
          <w:ilvl w:val="0"/>
          <w:numId w:val="1004"/>
        </w:numPr>
        <w:pStyle w:val="SourceCode"/>
      </w:pPr>
      <w:r>
        <w:rPr>
          <w:rStyle w:val="VerbatimChar"/>
        </w:rPr>
        <w:t xml:space="preserve"># Predictive Analytics</w:t>
      </w:r>
      <w:r>
        <w:br/>
      </w:r>
      <w:r>
        <w:rPr>
          <w:rStyle w:val="VerbatimChar"/>
        </w:rPr>
        <w:t xml:space="preserve">import pandas as pd</w:t>
      </w:r>
      <w:r>
        <w:br/>
      </w:r>
      <w:r>
        <w:br/>
      </w:r>
      <w:r>
        <w:rPr>
          <w:rStyle w:val="VerbatimChar"/>
        </w:rPr>
        <w:t xml:space="preserve"># Example of data-driven resource allocation </w:t>
      </w:r>
      <w:r>
        <w:br/>
      </w:r>
      <w:r>
        <w:rPr>
          <w:rStyle w:val="VerbatimChar"/>
        </w:rPr>
        <w:t xml:space="preserve"># in Canada Vancouver based on historical incident patterns</w:t>
      </w:r>
      <w:r>
        <w:br/>
      </w:r>
      <w:r>
        <w:rPr>
          <w:rStyle w:val="VerbatimChar"/>
        </w:rPr>
        <w:t xml:space="preserve">def allocate_resources(district):</w:t>
      </w:r>
      <w:r>
        <w:br/>
      </w:r>
      <w:r>
        <w:rPr>
          <w:rStyle w:val="VerbatimChar"/>
        </w:rPr>
        <w:t xml:space="preserve">    risk_factor = get_risk_data(district) # Climate, density, history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if risk_factor &gt; threshold:</w:t>
      </w:r>
      <w:r>
        <w:br/>
      </w:r>
      <w:r>
        <w:rPr>
          <w:rStyle w:val="VerbatimChar"/>
        </w:rPr>
        <w:t xml:space="preserve">        deploy_additional_units("Canada Vancouver", district)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return optimize_response_time()</w:t>
      </w:r>
      <w:r>
        <w:br/>
      </w:r>
      <w:r>
        <w:br/>
      </w:r>
      <w:r>
        <w:rPr>
          <w:rStyle w:val="VerbatimChar"/>
        </w:rPr>
        <w:t xml:space="preserve"># This logic ensures Firefighters are positioned </w:t>
      </w:r>
      <w:r>
        <w:br/>
      </w:r>
      <w:r>
        <w:rPr>
          <w:rStyle w:val="VerbatimChar"/>
        </w:rPr>
        <w:t xml:space="preserve"># proactively rather than reactively.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IoT Smart Buildings:</w:t>
      </w:r>
      <w:r>
        <w:t xml:space="preserve"> </w:t>
      </w:r>
      <w:r>
        <w:t xml:space="preserve">New high-rise constructions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are equipped with IoT sensors that detect smoke and temperature spikes instantly, alerting the central dispatch and allowing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to arrive with precise information about the incident type.</w:t>
      </w:r>
    </w:p>
    <w:bookmarkEnd w:id="26"/>
    <w:bookmarkStart w:id="27" w:name="X9079c915fdec8d3e4bd01fb47182aea50b41ae6"/>
    <w:p>
      <w:pPr>
        <w:pStyle w:val="Heading2"/>
      </w:pPr>
      <w:r>
        <w:t xml:space="preserve">Fatigue Management and Mental Health of Firefighters</w:t>
      </w:r>
    </w:p>
    <w:p>
      <w:pPr>
        <w:pStyle w:val="FirstParagraph"/>
      </w:pPr>
      <w:r>
        <w:t xml:space="preserve">The cumulative stress of responding to emergencies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combined with the psychological toll of witnessing trauma, makes mental health a paramount concern for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. The long hours and shift work inherent to the profession contribute to physical fatigue and burnout. Recent initiatives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focus on:</w:t>
      </w:r>
    </w:p>
    <w:p>
      <w:pPr>
        <w:numPr>
          <w:ilvl w:val="0"/>
          <w:numId w:val="1005"/>
        </w:numPr>
        <w:pStyle w:val="SourceCode"/>
      </w:pPr>
      <w:r>
        <w:rPr>
          <w:rStyle w:val="VerbatimChar"/>
        </w:rPr>
        <w:t xml:space="preserve"># Mental Health Protocol Implementation</w:t>
      </w:r>
      <w:r>
        <w:br/>
      </w:r>
      <w:r>
        <w:rPr>
          <w:rStyle w:val="VerbatimChar"/>
        </w:rPr>
        <w:t xml:space="preserve">class FirefighterSupport:</w:t>
      </w:r>
      <w:r>
        <w:br/>
      </w:r>
      <w:r>
        <w:rPr>
          <w:rStyle w:val="VerbatimChar"/>
        </w:rPr>
        <w:t xml:space="preserve">    def __init__(self, station_location):</w:t>
      </w:r>
      <w:r>
        <w:br/>
      </w:r>
      <w:r>
        <w:rPr>
          <w:rStyle w:val="VerbatimChar"/>
        </w:rPr>
        <w:t xml:space="preserve">        self.location = station_location  # e.g., "Canada Vancouver"</w:t>
      </w:r>
      <w:r>
        <w:br/>
      </w:r>
      <w:r>
        <w:rPr>
          <w:rStyle w:val="VerbatimChar"/>
        </w:rPr>
        <w:t xml:space="preserve">        self.counseling_access = True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def post_incident_debrief(self, incident_type):</w:t>
      </w:r>
      <w:r>
        <w:br/>
      </w:r>
      <w:r>
        <w:rPr>
          <w:rStyle w:val="VerbatimChar"/>
        </w:rPr>
        <w:t xml:space="preserve">        if incident_type == "Traumatic": </w:t>
      </w:r>
      <w:r>
        <w:br/>
      </w:r>
      <w:r>
        <w:rPr>
          <w:rStyle w:val="VerbatimChar"/>
        </w:rPr>
        <w:t xml:space="preserve">            schedule_mandatory_counseling() </w:t>
      </w:r>
      <w:r>
        <w:br/>
      </w:r>
      <w:r>
        <w:rPr>
          <w:rStyle w:val="VerbatimChar"/>
        </w:rPr>
        <w:t xml:space="preserve">            </w:t>
      </w:r>
      <w:r>
        <w:br/>
      </w:r>
      <w:r>
        <w:rPr>
          <w:rStyle w:val="VerbatimChar"/>
        </w:rPr>
        <w:t xml:space="preserve">    def wellness_check(self, frequency="weekly"):</w:t>
      </w:r>
      <w:r>
        <w:br/>
      </w:r>
      <w:r>
        <w:rPr>
          <w:rStyle w:val="VerbatimChar"/>
        </w:rPr>
        <w:t xml:space="preserve">        conduct_regular_psychological_evaluations(frequency)</w:t>
      </w:r>
      <w:r>
        <w:br/>
      </w:r>
      <w:r>
        <w:br/>
      </w:r>
      <w:r>
        <w:rPr>
          <w:rStyle w:val="VerbatimChar"/>
        </w:rPr>
        <w:t xml:space="preserve"># Ensuring Firefighters in Canada Vancouver receive </w:t>
      </w:r>
      <w:r>
        <w:br/>
      </w:r>
      <w:r>
        <w:rPr>
          <w:rStyle w:val="VerbatimChar"/>
        </w:rPr>
        <w:t xml:space="preserve"># consistent mental health support.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Mandatory Debriefings:</w:t>
      </w:r>
      <w:r>
        <w:t xml:space="preserve"> </w:t>
      </w:r>
      <w:r>
        <w:t xml:space="preserve">Post-incident psychological debriefing sessions are now standard practice to help</w:t>
      </w:r>
      <w:r>
        <w:t xml:space="preserve"> </w:t>
      </w:r>
      <w:r>
        <w:rPr>
          <w:bCs/>
          <w:b/>
        </w:rPr>
        <w:t xml:space="preserve">Firefighter</w:t>
      </w:r>
      <w:r>
        <w:t xml:space="preserve">s process traumatic events.</w:t>
      </w:r>
    </w:p>
    <w:p>
      <w:pPr>
        <w:numPr>
          <w:ilvl w:val="0"/>
          <w:numId w:val="1005"/>
        </w:numPr>
        <w:pStyle w:val="SourceCode"/>
      </w:pPr>
      <w:r>
        <w:rPr>
          <w:rStyle w:val="VerbatimChar"/>
        </w:rPr>
        <w:t xml:space="preserve"># Fatigue Risk Management System (FRMS)</w:t>
      </w:r>
      <w:r>
        <w:br/>
      </w:r>
      <w:r>
        <w:rPr>
          <w:rStyle w:val="VerbatimChar"/>
        </w:rPr>
        <w:t xml:space="preserve">def shift_schedule():</w:t>
      </w:r>
      <w:r>
        <w:br/>
      </w:r>
      <w:r>
        <w:rPr>
          <w:rStyle w:val="VerbatimChar"/>
        </w:rPr>
        <w:t xml:space="preserve">    max_consecutive_hours = 24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if current_shift_hours &gt;= max_consecutive_hours: </w:t>
      </w:r>
      <w:r>
        <w:br/>
      </w:r>
      <w:r>
        <w:rPr>
          <w:rStyle w:val="VerbatimChar"/>
        </w:rPr>
        <w:t xml:space="preserve">        enforce_mandatory_rest() </w:t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# Protecting Firefighter health in Canada Vancouver operations.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Fatigue Risk Management:</w:t>
      </w:r>
      <w:r>
        <w:t xml:space="preserve"> </w:t>
      </w:r>
      <w:r>
        <w:t xml:space="preserve">Data-driven scheduling systems are being implemented to ensure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s get adequate rest, particularly during prolonged wildfire seasons that require extended deployments.</w:t>
      </w:r>
    </w:p>
    <w:bookmarkEnd w:id="27"/>
    <w:bookmarkStart w:id="28" w:name="X341c62c21eaf35066cea15864fc5d6e1ac8f034"/>
    <w:p>
      <w:pPr>
        <w:pStyle w:val="Heading2"/>
      </w:pPr>
      <w:r>
        <w:t xml:space="preserve">Conclusion: The Future of Firefighting in Canada Vancouver</w:t>
      </w:r>
    </w:p>
    <w:p>
      <w:pPr>
        <w:pStyle w:val="FirstParagraph"/>
      </w:pPr>
      <w:r>
        <w:t xml:space="preserve">The evolution of the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reflects a broader global trend toward holistic emergency management. It is no longer sufficient to be solely a firefighter; one must also be an EMS provider, a community social worker, and a technical rescue specialist. The unique challenges posed by the climate, infrastructure, and demographic diversity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demand continuous innovation in training and operational strategy.</w:t>
      </w:r>
    </w:p>
    <w:p>
      <w:pPr>
        <w:pStyle w:val="BodyText"/>
      </w:pPr>
      <w:r>
        <w:t xml:space="preserve">Future research should focus on the long-term impact of climate change on fire frequency in coastal British Columbia and how resource allocation models can be further optimized. By investing in comprehensive support systems for</w:t>
      </w:r>
      <w:r>
        <w:t xml:space="preserve"> </w:t>
      </w:r>
      <w:r>
        <w:rPr>
          <w:bCs/>
          <w:b/>
        </w:rPr>
        <w:t xml:space="preserve">Firefighter</w:t>
      </w:r>
      <w:r>
        <w:t xml:space="preserve">s, whether through technology, mental health resources, or advanced equipment,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can ensure a resilient and effective emergency response sector.</w:t>
      </w:r>
    </w:p>
    <w:p>
      <w:pPr>
        <w:pStyle w:val="BodyText"/>
      </w:pPr>
      <w:r>
        <w:t xml:space="preserve">In conclusion, the effectiveness of any community depends on the readiness and well-being of its first responders.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supporting the modern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is not just about protecting property; it is about safeguarding the social fabric and physical safety of a rapidly growing, diverse, and environmentally challenged metropolis.</w:t>
      </w:r>
    </w:p>
    <w:bookmarkEnd w:id="28"/>
    <w:p>
      <w:pPr>
        <w:pStyle w:val="BodyText"/>
      </w:pPr>
      <w:r>
        <w:t xml:space="preserve">© 2023 Academic Poster Presentation Series. All rights reserved.</w:t>
      </w:r>
      <w:r>
        <w:br/>
      </w:r>
      <w:r>
        <w:rPr>
          <w:iCs/>
          <w:i/>
        </w:rPr>
        <w:t xml:space="preserve">Focus Area: Emergency Services in Canada Vancouver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Firefighter Operations in Canada Vancouver</dc:title>
  <dc:creator/>
  <dc:language>en</dc:language>
  <cp:keywords/>
  <dcterms:created xsi:type="dcterms:W3CDTF">2026-07-29T12:39:43Z</dcterms:created>
  <dcterms:modified xsi:type="dcterms:W3CDTF">2026-07-29T12:39:43Z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