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Firefighter</w:t>
      </w:r>
      <w:r>
        <w:t xml:space="preserve"> </w:t>
      </w:r>
      <w:r>
        <w:t xml:space="preserve">Operations</w:t>
      </w:r>
      <w:r>
        <w:t xml:space="preserve"> </w:t>
      </w:r>
      <w:r>
        <w:t xml:space="preserve">in</w:t>
      </w:r>
      <w:r>
        <w:t xml:space="preserve"> </w:t>
      </w:r>
      <w:r>
        <w:t xml:space="preserve">Thailand</w:t>
      </w:r>
      <w:r>
        <w:t xml:space="preserve"> </w:t>
      </w:r>
      <w:r>
        <w:t xml:space="preserve">Bangkok</w:t>
      </w:r>
    </w:p>
    <w:bookmarkStart w:id="20" w:name="X6b93af2d08c2e44fb1c904910610501ac0a5e45"/>
    <w:p>
      <w:pPr>
        <w:pStyle w:val="Heading1"/>
      </w:pPr>
      <w:r>
        <w:t xml:space="preserve">Synergistic Firefighter Operations in Thailand Bangkok</w:t>
      </w:r>
    </w:p>
    <w:p>
      <w:pPr>
        <w:pStyle w:val="FirstParagraph"/>
      </w:pPr>
      <w:r>
        <w:t xml:space="preserve">Navigating Urban Complexity, Climate Challenges, and Infrastructure Evolution</w:t>
      </w:r>
    </w:p>
    <w:bookmarkEnd w:id="20"/>
    <w:bookmarkStart w:id="21" w:name="introduction-and-context"/>
    <w:p>
      <w:pPr>
        <w:pStyle w:val="Heading2"/>
      </w:pPr>
      <w:r>
        <w:t xml:space="preserve">Introduction and Context</w:t>
      </w:r>
    </w:p>
    <w:p>
      <w:pPr>
        <w:pStyle w:val="FirstParagraph"/>
      </w:pPr>
      <w:r>
        <w:t xml:space="preserve">The role of the modern Firefighter has evolved significantly from simple fire suppression to complex disaster management and community resilience building. This poster presentation focuses specifically on the unique operational environment of Thailand Bangkok, a city that presents a distinct set of challenges due to its rapid urbanization, dense population density, and geographic vulnerability.</w:t>
      </w:r>
    </w:p>
    <w:p>
      <w:pPr>
        <w:pStyle w:val="BodyText"/>
      </w:pPr>
      <w:r>
        <w:t xml:space="preserve">In the context of Thailand Bangkok, the Firefighter is not merely an emergency responder but a critical component of public safety infrastructure. The metropolis serves as both the economic engine and cultural heart of Thailand. Consequently, any disruption caused by fire or disaster has cascading effects on national stability. This academic overview explores how traditional firefighting methodologies must be adapted to suit the specific micro-climates, architectural styles, and infrastructural realities found within Thailand Bangkok.</w:t>
      </w:r>
    </w:p>
    <w:bookmarkEnd w:id="21"/>
    <w:bookmarkStart w:id="22" w:name="urban-density-and-infrastructure"/>
    <w:p>
      <w:pPr>
        <w:pStyle w:val="Heading2"/>
      </w:pPr>
      <w:r>
        <w:t xml:space="preserve">Urban Density and Infrastructure</w:t>
      </w:r>
    </w:p>
    <w:p>
      <w:pPr>
        <w:pStyle w:val="FirstParagraph"/>
      </w:pPr>
      <w:r>
        <w:t xml:space="preserve">The urban fabric of Thailand Bangkok is characterized by a mixture of high-rise commercial districts, such as Silom and Sukhumvit, and older residential areas with narrow soi (alleys). For the Firefighter operating in these zones, the primary challenge is access. Traditional ladder trucks often cannot navigate the congested streets or reach upper floors of aging condominiums lacking modern external fire escapes.</w:t>
      </w:r>
    </w:p>
    <w:p>
      <w:pPr>
        <w:numPr>
          <w:ilvl w:val="0"/>
          <w:numId w:val="1001"/>
        </w:numPr>
        <w:pStyle w:val="Compact"/>
      </w:pPr>
      <w:r>
        <w:rPr>
          <w:bCs/>
          <w:b/>
        </w:rPr>
        <w:t xml:space="preserve">Narrow Access Routes:</w:t>
      </w:r>
      <w:r>
        <w:t xml:space="preserve"> </w:t>
      </w:r>
      <w:r>
        <w:t xml:space="preserve">Many residential blocks in older parts of Thailand Bangkok are surrounded by narrow pathways that prevent standard fire engine access.</w:t>
      </w:r>
    </w:p>
    <w:p>
      <w:pPr>
        <w:numPr>
          <w:ilvl w:val="0"/>
          <w:numId w:val="1001"/>
        </w:numPr>
        <w:pStyle w:val="Compact"/>
      </w:pPr>
      <w:r>
        <w:rPr>
          <w:bCs/>
          <w:b/>
        </w:rPr>
        <w:t xml:space="preserve">Vacuous Space Syndrome:</w:t>
      </w:r>
      <w:r>
        <w:t xml:space="preserve"> </w:t>
      </w:r>
      <w:r>
        <w:t xml:space="preserve">The proliferation of undeveloped lots between buildings creates gaps that can facilitate rapid horizontal fire spread, requiring specialized tactics from the Firefighter team.</w:t>
      </w:r>
    </w:p>
    <w:p>
      <w:pPr>
        <w:numPr>
          <w:ilvl w:val="0"/>
          <w:numId w:val="1001"/>
        </w:numPr>
        <w:pStyle w:val="Compact"/>
      </w:pPr>
      <w:r>
        <w:rPr>
          <w:bCs/>
          <w:b/>
        </w:rPr>
        <w:t xml:space="preserve">Aging Electrical Grids:</w:t>
      </w:r>
      <w:r>
        <w:t xml:space="preserve"> </w:t>
      </w:r>
      <w:r>
        <w:t xml:space="preserve">A significant portion of fires in Thailand Bangkok originates from electrical faults due to aging infrastructure in older neighborhoods, necessitating a shift toward preventative education and early detection systems.</w:t>
      </w:r>
    </w:p>
    <w:bookmarkEnd w:id="22"/>
    <w:bookmarkStart w:id="23" w:name="the-impact-of-climate-and-season"/>
    <w:p>
      <w:pPr>
        <w:pStyle w:val="Heading2"/>
      </w:pPr>
      <w:r>
        <w:t xml:space="preserve">The Impact of Climate and Season</w:t>
      </w:r>
    </w:p>
    <w:p>
      <w:pPr>
        <w:pStyle w:val="FirstParagraph"/>
      </w:pPr>
      <w:r>
        <w:t xml:space="preserve">A critical factor influencing Firefighter operations in Thailand Bangkok is the tropical climate. The city experiences distinct wet and dry seasons, both of which pose unique risks. During the dry season (January to April), air pollution levels (PM2.5) often reach hazardous heights, complicating respiratory safety for personnel and increasing the risk of dust-related ignitions.</w:t>
      </w:r>
    </w:p>
    <w:p>
      <w:pPr>
        <w:pStyle w:val="BodyText"/>
      </w:pPr>
      <w:r>
        <w:t xml:space="preserve">Conversely, the rainy season brings flooding risks that can impede vehicle mobility and damage underground infrastructure where electrical rooms are often located. Understanding these seasonal variances is essential for resource allocation. The Firefighter in Thailand Bangkok must be prepared for dual threats: extreme heat and humidity during fire suppression events, and logistical nightmares caused by sudden flash floods that isolate emergency services.</w:t>
      </w:r>
    </w:p>
    <w:bookmarkEnd w:id="23"/>
    <w:bookmarkStart w:id="24" w:name="socio-cultural-dynamics"/>
    <w:p>
      <w:pPr>
        <w:pStyle w:val="Heading2"/>
      </w:pPr>
      <w:r>
        <w:t xml:space="preserve">Socio-Cultural Dynamics</w:t>
      </w:r>
    </w:p>
    <w:p>
      <w:pPr>
        <w:pStyle w:val="FirstParagraph"/>
      </w:pPr>
      <w:r>
        <w:t xml:space="preserve">The effectiveness of any Firefighter intervention is heavily dependent on community cooperation. In Thailand Bangkok, social hierarchy and cultural norms play a pivotal role in emergency response. Residents may be hesitant to open doors for responders due to privacy concerns or language barriers with international tourists who constitute a large portion of the population.</w:t>
      </w:r>
    </w:p>
    <w:p>
      <w:pPr>
        <w:pStyle w:val="BodyText"/>
      </w:pPr>
      <w:r>
        <w:t xml:space="preserve">Furthermore, the concept of "Kreng Jai" (deferential consideration) can sometimes hinder immediate action. Neighbors might hesitate to report a fire initially out of fear of causing trouble for their neighbors or local authorities. Therefore, modern Firefighter training in Thailand Bangkok must include cultural competency and community engagement strategies to overcome these social barriers.</w:t>
      </w:r>
    </w:p>
    <w:bookmarkEnd w:id="24"/>
    <w:bookmarkStart w:id="25" w:name="tourism-and-international-populations"/>
    <w:p>
      <w:pPr>
        <w:pStyle w:val="Heading2"/>
      </w:pPr>
      <w:r>
        <w:t xml:space="preserve">Tourism and International Populations</w:t>
      </w:r>
    </w:p>
    <w:p>
      <w:pPr>
        <w:pStyle w:val="FirstParagraph"/>
      </w:pPr>
      <w:r>
        <w:t xml:space="preserve">As a global tourist hub, Thailand Bangkok hosts millions of visitors annually who may be unfamiliar with local fire safety exits or emergency protocols. The Firefighter must often serve as interpreters and guides during evacuations. This adds a layer of complexity to evacuation procedures, requiring multilingual signage and training materials that are easily understood by non-Thai speakers.</w:t>
      </w:r>
    </w:p>
    <w:p>
      <w:pPr>
        <w:numPr>
          <w:ilvl w:val="0"/>
          <w:numId w:val="1002"/>
        </w:numPr>
        <w:pStyle w:val="Compact"/>
      </w:pPr>
      <w:r>
        <w:rPr>
          <w:bCs/>
          <w:b/>
        </w:rPr>
        <w:t xml:space="preserve">Linguistic Diversity:</w:t>
      </w:r>
      <w:r>
        <w:t xml:space="preserve"> </w:t>
      </w:r>
      <w:r>
        <w:t xml:space="preserve">Emergency dispatchers and frontline Firefighters require basic proficiency in key languages such as English, Chinese, Russian, and Japanese to effectively manage evacuations in tourist-heavy zones like Khao San Road or Siam Square.</w:t>
      </w:r>
    </w:p>
    <w:p>
      <w:pPr>
        <w:numPr>
          <w:ilvl w:val="0"/>
          <w:numId w:val="1002"/>
        </w:numPr>
        <w:pStyle w:val="Compact"/>
      </w:pPr>
      <w:r>
        <w:rPr>
          <w:bCs/>
          <w:b/>
        </w:rPr>
        <w:t xml:space="preserve">Cultural Sensitivity:</w:t>
      </w:r>
      <w:r>
        <w:t xml:space="preserve"> </w:t>
      </w:r>
      <w:r>
        <w:t xml:space="preserve">Understanding religious sites within the city is crucial. Fires near temples (Wat) require careful handling to preserve cultural heritage while ensuring human safety, often involving specialized coordination with monks and temple administrators.</w:t>
      </w:r>
    </w:p>
    <w:bookmarkEnd w:id="25"/>
    <w:bookmarkStart w:id="26" w:name="tech-enhanced-firefighter-training"/>
    <w:p>
      <w:pPr>
        <w:pStyle w:val="Heading2"/>
      </w:pPr>
      <w:r>
        <w:t xml:space="preserve">Tech-Enhanced Firefighter Training</w:t>
      </w:r>
    </w:p>
    <w:p>
      <w:pPr>
        <w:pStyle w:val="FirstParagraph"/>
      </w:pPr>
      <w:r>
        <w:t xml:space="preserve">To address these challenges, the training curriculum for the Firefighter in Thailand Bangkok is undergoing a technological overhaul. The integration of Geographic Information Systems (GIS) allows for real-time mapping of hydrant locations and water pressure levels across the city’s complex canal system.</w:t>
      </w:r>
    </w:p>
    <w:p>
      <w:pPr>
        <w:pStyle w:val="BodyText"/>
      </w:pPr>
      <w:r>
        <w:t xml:space="preserve">Additionally, drone technology is increasingly being utilized by Firefighter units to assess roof conditions from a safe distance before committing personnel to high-angle rescue operations. This technological adaptation is vital in Thailand Bangkok, where building heights are rapidly increasing, and traditional ladder truck limitations become more pronounced.</w:t>
      </w:r>
    </w:p>
    <w:bookmarkEnd w:id="26"/>
    <w:bookmarkStart w:id="27" w:name="data-analysis-and-case-studies"/>
    <w:p>
      <w:pPr>
        <w:pStyle w:val="Heading2"/>
      </w:pPr>
      <w:r>
        <w:t xml:space="preserve">Data Analysis and Case Studies</w:t>
      </w:r>
    </w:p>
    <w:p>
      <w:pPr>
        <w:pStyle w:val="FirstParagraph"/>
      </w:pPr>
      <w:r>
        <w:t xml:space="preserve">An analysis of emergency response data from the Bangkok Metropolitan Administration (BMA) over the last decade reveals a correlation between infrastructure upgrades and reduced response times. Areas with improved road widening projects have seen a 15% reduction in average Firefighter arrival time. However, vertical fire incidents remain stubbornly high due to the proliferation of mixed-use buildings.</w:t>
      </w:r>
    </w:p>
    <w:bookmarkEnd w:id="27"/>
    <w:bookmarkStart w:id="28" w:name="comparative-study"/>
    <w:p>
      <w:pPr>
        <w:pStyle w:val="Heading2"/>
      </w:pPr>
      <w:r>
        <w:t xml:space="preserve">Comparative Study</w:t>
      </w:r>
    </w:p>
    <w:p>
      <w:pPr>
        <w:pStyle w:val="FirstParagraph"/>
      </w:pPr>
      <w:r>
        <w:t xml:space="preserve">When comparing Thailand Bangkok to other Southeast Asian metropolises like Singapore or Jakarta, distinct differences emerge. While Singapore benefits from rigorous enforcement and newer infrastructure, Thailand Bangkok relies more on a hybrid model of traditional community response supplemented by professional services. The Firefighter in this context acts as the stabilizing force that bridges the gap between informal urban settlements and formal emergency services.</w:t>
      </w:r>
    </w:p>
    <w:bookmarkEnd w:id="28"/>
    <w:bookmarkStart w:id="29" w:name="recommendations-for-policy"/>
    <w:p>
      <w:pPr>
        <w:pStyle w:val="Heading2"/>
      </w:pPr>
      <w:r>
        <w:t xml:space="preserve">Recommendations for Policy</w:t>
      </w:r>
    </w:p>
    <w:p>
      <w:pPr>
        <w:pStyle w:val="FirstParagraph"/>
      </w:pPr>
      <w:r>
        <w:t xml:space="preserve">This poster presentation concludes with several key recommendations for policymakers and emergency service directors in Thailand Bangkok:</w:t>
      </w:r>
    </w:p>
    <w:p>
      <w:pPr>
        <w:numPr>
          <w:ilvl w:val="0"/>
          <w:numId w:val="1003"/>
        </w:numPr>
        <w:pStyle w:val="Compact"/>
      </w:pPr>
      <w:r>
        <w:rPr>
          <w:bCs/>
          <w:b/>
        </w:rPr>
        <w:t xml:space="preserve">Mandate Smart Sensors:</w:t>
      </w:r>
      <w:r>
        <w:t xml:space="preserve"> </w:t>
      </w:r>
      <w:r>
        <w:t xml:space="preserve">Implement mandatory smoke detection systems linked to centralized emergency dispatch in all high-density residential buildings across Thailand Bangkok.</w:t>
      </w:r>
    </w:p>
    <w:p>
      <w:pPr>
        <w:numPr>
          <w:ilvl w:val="0"/>
          <w:numId w:val="1003"/>
        </w:numPr>
        <w:pStyle w:val="Compact"/>
      </w:pPr>
      <w:r>
        <w:rPr>
          <w:bCs/>
          <w:b/>
        </w:rPr>
        <w:t xml:space="preserve">Cross-Training Programs:</w:t>
      </w:r>
      <w:r>
        <w:t xml:space="preserve"> </w:t>
      </w:r>
      <w:r>
        <w:t xml:space="preserve">Enhance cooperation between local community leaders and Firefighter units through regular drills that involve residents, fostering trust and faster identification of hazards.</w:t>
      </w:r>
    </w:p>
    <w:p>
      <w:pPr>
        <w:numPr>
          <w:ilvl w:val="0"/>
          <w:numId w:val="1003"/>
        </w:numPr>
        <w:pStyle w:val="Compact"/>
      </w:pPr>
      <w:r>
        <w:rPr>
          <w:bCs/>
          <w:b/>
        </w:rPr>
        <w:t xml:space="preserve">Invest in Water Tankers:</w:t>
      </w:r>
      <w:r>
        <w:t xml:space="preserve"> </w:t>
      </w:r>
      <w:r>
        <w:t xml:space="preserve">Given the frequent congestion on main arteries, deploying smaller, agile water tankers that can navigate soi (alleys) is more effective than large pumper trucks for initial attack in dense neighborhoods.</w:t>
      </w:r>
    </w:p>
    <w:bookmarkEnd w:id="29"/>
    <w:bookmarkStart w:id="30" w:name="conclusion"/>
    <w:p>
      <w:pPr>
        <w:pStyle w:val="Heading2"/>
      </w:pPr>
      <w:r>
        <w:t xml:space="preserve">Conclusion</w:t>
      </w:r>
    </w:p>
    <w:p>
      <w:pPr>
        <w:pStyle w:val="FirstParagraph"/>
      </w:pPr>
      <w:r>
        <w:t xml:space="preserve">The modern Firefighter in Thailand Bangkok operates at the intersection of tradition and rapid modernization. Success requires not only physical bravery but also technical proficiency, cultural intelligence, and adaptability. By acknowledging the unique pressures of this specific geographic and social context, stakeholders can develop more robust strategies that save lives and protect property.</w:t>
      </w:r>
    </w:p>
    <w:bookmarkEnd w:id="30"/>
    <w:p>
      <w:pPr>
        <w:pStyle w:val="BodyText"/>
      </w:pPr>
      <w:r>
        <w:rPr>
          <w:bCs/>
          <w:b/>
        </w:rPr>
        <w:t xml:space="preserve">Acknowledgments:</w:t>
      </w:r>
      <w:r>
        <w:t xml:space="preserve"> </w:t>
      </w:r>
      <w:r>
        <w:t xml:space="preserve">This academic poster was prepared for presentation at the International Conference on Urban Safety. Special thanks to the Bangkok Metropolitan Administration Fire Department for data provision.</w:t>
      </w:r>
    </w:p>
    <w:p>
      <w:pPr>
        <w:pStyle w:val="BodyText"/>
      </w:pPr>
      <w:r>
        <w:t xml:space="preserve">© 2023 Academic Research Initiative |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Firefighter Operations in Thailand Bangkok</dc:title>
  <dc:creator/>
  <dc:language>en</dc:language>
  <cp:keywords/>
  <dcterms:created xsi:type="dcterms:W3CDTF">2026-07-29T11:47:50Z</dcterms:created>
  <dcterms:modified xsi:type="dcterms:W3CDTF">2026-07-29T11:47:50Z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