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in</w:t>
      </w:r>
      <w:r>
        <w:t xml:space="preserve"> </w:t>
      </w:r>
      <w:r>
        <w:t xml:space="preserve">the</w:t>
      </w:r>
      <w:r>
        <w:t xml:space="preserve"> </w:t>
      </w:r>
      <w:r>
        <w:t xml:space="preserve">Greater</w:t>
      </w:r>
      <w:r>
        <w:t xml:space="preserve"> </w:t>
      </w:r>
      <w:r>
        <w:t xml:space="preserve">Toronto</w:t>
      </w:r>
      <w:r>
        <w:t xml:space="preserve"> </w:t>
      </w:r>
      <w:r>
        <w:t xml:space="preserve">Area</w:t>
      </w:r>
    </w:p>
    <w:bookmarkStart w:id="27" w:name="X724ff65c97ee6a3e9b2a12598ef57438dcc858e"/>
    <w:p>
      <w:pPr>
        <w:pStyle w:val="Heading1"/>
      </w:pPr>
      <w:r>
        <w:t xml:space="preserve">Interpreting the Bedrock Beneath a Metropolis: A Geological Assessment of the Greater Toronto Area</w:t>
      </w:r>
    </w:p>
    <w:p>
      <w:pPr>
        <w:pStyle w:val="FirstParagraph"/>
      </w:pPr>
      <w:r>
        <w:t xml:space="preserve">Bridging Geotechnical Engineering and Urban Planning in Canada's Largest Metropolis</w:t>
      </w:r>
    </w:p>
    <w:p>
      <w:pPr>
        <w:pStyle w:val="BodyText"/>
      </w:pPr>
      <w:r>
        <w:rPr>
          <w:bCs/>
          <w:b/>
        </w:rPr>
        <w:t xml:space="preserve">Presentation by:</w:t>
      </w:r>
      <w:r>
        <w:t xml:space="preserve"> </w:t>
      </w:r>
      <w:r>
        <w:t xml:space="preserve">Dr. Alex Mercer, Senior Geologist</w:t>
      </w:r>
      <w:r>
        <w:br/>
      </w:r>
      <w:r>
        <w:rPr>
          <w:iCs/>
          <w:i/>
        </w:rPr>
        <w:t xml:space="preserve">Institution:</w:t>
      </w:r>
      <w:r>
        <w:t xml:space="preserve"> </w:t>
      </w:r>
      <w:r>
        <w:t xml:space="preserve">Department of Earth Sciences, University of Toronto</w:t>
      </w:r>
      <w:r>
        <w:br/>
      </w:r>
      <w:r>
        <w:rPr>
          <w:iCs/>
          <w:i/>
        </w:rPr>
        <w:t xml:space="preserve">Date:</w:t>
      </w:r>
      <w:r>
        <w:t xml:space="preserve"> </w:t>
      </w:r>
      <w:r>
        <w:t xml:space="preserve">October 2023 Conference on Canadian Geological Heritage and Future Infrastructure</w:t>
      </w:r>
    </w:p>
    <w:bookmarkStart w:id="20" w:name="introduction"/>
    <w:p>
      <w:pPr>
        <w:pStyle w:val="Heading2"/>
      </w:pPr>
      <w:r>
        <w:t xml:space="preserve">Introduction</w:t>
      </w:r>
    </w:p>
    <w:p>
      <w:pPr>
        <w:pStyle w:val="FirstParagraph"/>
      </w:pPr>
      <w:r>
        <w:t xml:space="preserve">The city of Toronto, situated in the province of Ontario within Canada, stands as one of North America's most dynamic economic hubs. However, beneath the bustling streets and towering skyscrapers lies a complex geological narrative that has shaped both the natural landscape and the urban development strategies employed over centuries. This poster presentation aims to elucidate critical geological factors influencing infrastructure stability, groundwater management, and historical site preservation in Canada Toronto. As a geologist specializing in urban geology, it is imperative to understand how glacial history, sedimentary stratigraphy, and bedrock topography interact with modern construction practices. The focus of this research is not merely academic; it addresses immediate challenges facing city planners and engineers who must navigate the unique geological constraints of building on the Canadian Shield edge.</w:t>
      </w:r>
    </w:p>
    <w:bookmarkEnd w:id="20"/>
    <w:bookmarkStart w:id="21" w:name="regional-geological-context"/>
    <w:p>
      <w:pPr>
        <w:pStyle w:val="Heading2"/>
      </w:pPr>
      <w:r>
        <w:t xml:space="preserve">Regional Geological Context</w:t>
      </w:r>
    </w:p>
    <w:p>
      <w:pPr>
        <w:pStyle w:val="FirstParagraph"/>
      </w:pPr>
      <w:r>
        <w:t xml:space="preserve">To fully appreciate the geological character of Canada Toronto, one must look back to the last Ice Age. The region was heavily sculpted by continental glaciers during the Wisconsin Glaciation. As these massive ice sheets retreated approximately 10,000 years ago, they left behind a diverse array of glacial deposits. The underlying bedrock consists largely of sedimentary rocks from the Ordovician period, primarily dolostone and shale, which form part of the Michigan Basin structure. Overlying this bedrock is a thick layer of till and clay deposits.</w:t>
      </w:r>
    </w:p>
    <w:p>
      <w:pPr>
        <w:pStyle w:val="BodyText"/>
      </w:pPr>
      <w:r>
        <w:t xml:space="preserve">A critical feature in Canada Toronto is the distinction between the northern "shield" terrain and the southern "lake plain." The lake plain, where much of downtown Toronto resides, consists of softer clays and silts deposited by Glacial Lake Iroquois. This geological dichotomy presents significant engineering challenges. While the bedrock provides a stable foundation for high-rises in certain areas, the expansive nature of the clay deposits in other districts contributes to foundation movement and soil instability. Understanding these variances is essential for any geologist working on urban development projects in this region.</w:t>
      </w:r>
    </w:p>
    <w:bookmarkEnd w:id="21"/>
    <w:bookmarkStart w:id="22" w:name="methodology"/>
    <w:p>
      <w:pPr>
        <w:pStyle w:val="Heading2"/>
      </w:pPr>
      <w:r>
        <w:t xml:space="preserve">Methodology</w:t>
      </w:r>
    </w:p>
    <w:p>
      <w:pPr>
        <w:pStyle w:val="FirstParagraph"/>
      </w:pPr>
      <w:r>
        <w:t xml:space="preserve">This study employs a multi-disciplinary approach combining historical geological mapping with modern geophysical surveying techniques. We utilized ground-penetrating radar (GPR) and seismic refraction tomography to map the depth-to-bedrock interface across key development zones in Canada Toronto. Additionally, we analyzed borehole logs from municipal infrastructure projects dating back fifty years to identify long-term trends in soil settlement and groundwater fluctuation. By correlating historical geological data with contemporary satellite imagery, we were able to construct a high-resolution 3D model of the subsurface geology specific to the Greater Toronto Area (GTA). This methodology allows for a more predictive understanding of how future construction loads will interact with existing geological structures.</w:t>
      </w:r>
    </w:p>
    <w:bookmarkEnd w:id="22"/>
    <w:bookmarkStart w:id="23" w:name="key-findings"/>
    <w:p>
      <w:pPr>
        <w:pStyle w:val="Heading2"/>
      </w:pPr>
      <w:r>
        <w:t xml:space="preserve">Key Findings</w:t>
      </w:r>
    </w:p>
    <w:p>
      <w:pPr>
        <w:numPr>
          <w:ilvl w:val="0"/>
          <w:numId w:val="1001"/>
        </w:numPr>
        <w:pStyle w:val="Compact"/>
      </w:pPr>
      <w:r>
        <w:rPr>
          <w:bCs/>
          <w:b/>
        </w:rPr>
        <w:t xml:space="preserve">Variability in Bedrock Depth:</w:t>
      </w:r>
      <w:r>
        <w:t xml:space="preserve"> </w:t>
      </w:r>
      <w:r>
        <w:t xml:space="preserve">Our survey indicates that bedrock depth varies drastically within short distances. In some neighborhoods near the Don Valley, bedrock is exposed or lies just meters below the surface. Conversely, areas along the waterfront can have overburden deposits exceeding 30 meters of soft clay.</w:t>
      </w:r>
    </w:p>
    <w:p>
      <w:pPr>
        <w:numPr>
          <w:ilvl w:val="0"/>
          <w:numId w:val="1001"/>
        </w:numPr>
        <w:pStyle w:val="Compact"/>
      </w:pPr>
      <w:r>
        <w:rPr>
          <w:bCs/>
          <w:b/>
        </w:rPr>
        <w:t xml:space="preserve">Karst Hazards:</w:t>
      </w:r>
      <w:r>
        <w:t xml:space="preserve"> </w:t>
      </w:r>
      <w:r>
        <w:t xml:space="preserve">The soluble dolostone bedrock underlying parts of Canada Toronto creates potential for karst topography. We identified several zones where sinkhole risk is elevated due to subsurface erosion, posing a threat to older infrastructure and requiring specialized mitigation strategies.</w:t>
      </w:r>
    </w:p>
    <w:p>
      <w:pPr>
        <w:numPr>
          <w:ilvl w:val="0"/>
          <w:numId w:val="1001"/>
        </w:numPr>
        <w:pStyle w:val="Compact"/>
      </w:pPr>
      <w:r>
        <w:rPr>
          <w:bCs/>
          <w:b/>
        </w:rPr>
        <w:t xml:space="preserve">Glacial Lobe Influence:</w:t>
      </w:r>
      <w:r>
        <w:t xml:space="preserve"> </w:t>
      </w:r>
      <w:r>
        <w:t xml:space="preserve">The orientation of glacial till deposits correlates strongly with historical landslide risks in the southern GTA cliffs. Areas impacted by multiple glacial lobes show higher shear strength but also greater potential for differential settlement.</w:t>
      </w:r>
    </w:p>
    <w:p>
      <w:pPr>
        <w:numPr>
          <w:ilvl w:val="0"/>
          <w:numId w:val="1001"/>
        </w:numPr>
        <w:pStyle w:val="Compact"/>
      </w:pPr>
      <w:r>
        <w:rPr>
          <w:bCs/>
          <w:b/>
        </w:rPr>
        <w:t xml:space="preserve">Glass Sand Deposits:</w:t>
      </w:r>
      <w:r>
        <w:t xml:space="preserve"> </w:t>
      </w:r>
      <w:r>
        <w:t xml:space="preserve">Certain areas were rich in silica sand, a resource historically mined for glass production. These excavated sites often retain unstable, loose sands that require significant remediation before residential development can safely proceed.</w:t>
      </w:r>
    </w:p>
    <w:bookmarkEnd w:id="23"/>
    <w:bookmarkStart w:id="24" w:name="Xe0f6da23d93fa3fd4393778e7f1e40ddb1c0703"/>
    <w:p>
      <w:pPr>
        <w:pStyle w:val="Heading2"/>
      </w:pPr>
      <w:r>
        <w:t xml:space="preserve">Implications for Urban Planning in Canada Toronto</w:t>
      </w:r>
    </w:p>
    <w:p>
      <w:pPr>
        <w:pStyle w:val="FirstParagraph"/>
      </w:pPr>
      <w:r>
        <w:t xml:space="preserve">The geological findings presented herein have direct implications for urban planning and policy in Canada Toronto. City planners must integrate detailed geotechnical data into zoning laws. For instance, high-rise construction should be restricted or require deep-pile foundations in areas with thick clay overburden unless extensive ground improvement techniques are applied. Furthermore, the preservation of historical sites requires a geological approach; understanding the soil chemistry and stability is crucial for maintaining heritage buildings that may have shallow foundations resting on variable soils.</w:t>
      </w:r>
    </w:p>
    <w:p>
      <w:pPr>
        <w:pStyle w:val="BodyText"/>
      </w:pPr>
      <w:r>
        <w:t xml:space="preserve">Additionally, climate change adaptation strategies must account for local geology. As precipitation patterns shift, the drainage capabilities of Toronto’s soils will be tested. Areas with low-permeability clay are prone to surface water accumulation and flooding, while sandy areas may face rapid infiltration issues affecting groundwater quality. A proactive geological assessment framework can help mitigate these risks before they become catastrophic infrastructure failures.</w:t>
      </w:r>
    </w:p>
    <w:bookmarkEnd w:id="24"/>
    <w:bookmarkStart w:id="25" w:name="conclusion"/>
    <w:p>
      <w:pPr>
        <w:pStyle w:val="Heading2"/>
      </w:pPr>
      <w:r>
        <w:t xml:space="preserve">Conclusion</w:t>
      </w:r>
    </w:p>
    <w:p>
      <w:pPr>
        <w:pStyle w:val="FirstParagraph"/>
      </w:pPr>
      <w:r>
        <w:t xml:space="preserve">In conclusion, the geological foundation of Canada Toronto is as complex and layered as its urban fabric. This poster presentation highlights that effective urban development cannot be divorced from geological understanding. By acknowledging the legacy of glaciation, the characteristics of sedimentary bedrock, and the variability of surficial deposits, geologists can provide invaluable guidance to engineers and planners. The future resilience of Toronto depends on our ability to read the land beneath our feet. Continued collaboration between geological experts and municipal authorities is essential to ensure that Canada Toronto continues to grow sustainably on a stable foundation. This research serves as a call for more integrated geological surveys in all future urban development projects, ensuring safety, stability, and historical preservation for generations to come.</w:t>
      </w:r>
    </w:p>
    <w:bookmarkEnd w:id="25"/>
    <w:bookmarkStart w:id="26" w:name="selected-references"/>
    <w:p>
      <w:pPr>
        <w:pStyle w:val="Heading2"/>
      </w:pPr>
      <w:r>
        <w:t xml:space="preserve">Selected References</w:t>
      </w:r>
    </w:p>
    <w:p>
      <w:pPr>
        <w:pStyle w:val="FirstParagraph"/>
      </w:pPr>
      <w:r>
        <w:t xml:space="preserve">1. Ontario Geological Survey. (2023). *Bedrock Geology of the Greater Toronto Area*. Ministry of Energy, Northern Development and Mines.</w:t>
      </w:r>
      <w:r>
        <w:br/>
      </w:r>
      <w:r>
        <w:t xml:space="preserve">2. Mercer, A., &amp; Chen, L. (2021). "Glacial Till Variability and Foundation Stability in Southern Ontario." *Canadian Journal of Earth Sciences*, 58(4), 345-360.</w:t>
      </w:r>
      <w:r>
        <w:br/>
      </w:r>
      <w:r>
        <w:t xml:space="preserve">3. City of Toronto Planning Department. (2022). *Geotechnical Engineering Guidelines for Urban Development*.</w:t>
      </w:r>
      <w:r>
        <w:br/>
      </w:r>
      <w:r>
        <w:t xml:space="preserve">4. National Research Council Canada. (2019). "Assessing Sinkhole Hazards in Karst Terrains." *Engineering Geology Reports*, 15, 112-130.</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Dynamics in the Greater Toronto Area</dc:title>
  <dc:creator/>
  <dc:language>en</dc:language>
  <cp:keywords/>
  <dcterms:created xsi:type="dcterms:W3CDTF">2026-07-29T14:20:41Z</dcterms:created>
  <dcterms:modified xsi:type="dcterms:W3CDTF">2026-07-29T14:20:41Z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