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33" w:name="X2df4379d2dee89993794fad757a34cf73a1e602"/>
    <w:p>
      <w:pPr>
        <w:pStyle w:val="Heading1"/>
      </w:pPr>
      <w:r>
        <w:t xml:space="preserve">The Modern Geologist: Integrating Field Data with Urban Infrastructure in France, Paris</w:t>
      </w:r>
    </w:p>
    <w:p>
      <w:pPr>
        <w:pStyle w:val="FirstParagraph"/>
      </w:pPr>
      <w:r>
        <w:t xml:space="preserve">Dr. Alexandre Dubois</w:t>
      </w:r>
      <w:r>
        <w:br/>
      </w:r>
      <w:r>
        <w:t xml:space="preserve">Senior Researcher, Institut de Physique du Globe de Paris (IPGP)</w:t>
      </w:r>
      <w:r>
        <w:br/>
      </w:r>
      <w:r>
        <w:t xml:space="preserve">Presented at the European Geological Congress, France Paris Venue | October 2023</w:t>
      </w:r>
    </w:p>
    <w:bookmarkStart w:id="20" w:name="abstract"/>
    <w:p>
      <w:pPr>
        <w:pStyle w:val="Heading2"/>
      </w:pPr>
      <w:r>
        <w:t xml:space="preserve">Abstract</w:t>
      </w:r>
    </w:p>
    <w:p>
      <w:pPr>
        <w:pStyle w:val="FirstParagraph"/>
      </w:pPr>
      <w:r>
        <w:t xml:space="preserve">This academic poster presentation outlines the critical role of the modern Geologist in addressing complex challenges within one of Europe's most historic and dense urban environments: France, Paris. As urbanization accelerates globally, understanding subsurface dynamics becomes paramount for sustainable development. This study focuses on how a professional Geologist utilizes advanced seismic imaging, hydrogeological modeling, and material science to mitigate risks associated with sinkholes in the Île-de-France region (the area surrounding France Paris). Furthermore, it explores the intersection of geological preservation and modern construction projects in France Paris. The findings demonstrate that proactive collaboration between Geologists, urban planners, and policymakers is essential for ensuring both safety heritage conservation in France Paris.</w:t>
      </w:r>
    </w:p>
    <w:bookmarkEnd w:id="20"/>
    <w:bookmarkStart w:id="23" w:name="X10c509ccd818219ec90c93376ca727a06606498"/>
    <w:p>
      <w:pPr>
        <w:pStyle w:val="Heading2"/>
      </w:pPr>
      <w:r>
        <w:t xml:space="preserve">1.</w:t>
      </w:r>
      <w:r>
        <w:t xml:space="preserve"> </w:t>
      </w:r>
      <w:r>
        <w:t xml:space="preserve">Introduction: The Unique Geological Context of France Paris</w:t>
      </w:r>
    </w:p>
    <w:bookmarkStart w:id="21" w:name="Xc610d7642e24488cc51ea3b404d2f5835a6b1c7"/>
    <w:p>
      <w:pPr>
        <w:pStyle w:val="Heading3"/>
      </w:pPr>
      <w:r>
        <w:t xml:space="preserve">The Subsurface Complexity Beneath France Paris</w:t>
      </w:r>
    </w:p>
    <w:p>
      <w:pPr>
        <w:pStyle w:val="FirstParagraph"/>
      </w:pPr>
      <w:r>
        <w:t xml:space="preserve">Beneath the iconic streets and monuments of France Paris lies a labyrinthine network of former limestone quarries. These "carrières," active from Roman times until the early 19th century, have left behind a void structure that poses significant risks to surface infrastructure. For any Geologist operating in this region, understanding the spatial distribution and structural integrity of these voids is not merely an academic exercise but a public safety imperative. The geological history of France Paris is characterized by layers of Lutetian limestone, which are susceptible to dissolution by groundwater flow.</w:t>
      </w:r>
    </w:p>
    <w:bookmarkEnd w:id="21"/>
    <w:bookmarkStart w:id="22" w:name="X8f8c2c784e9ac222f482541a1fd3c261d30484c"/>
    <w:p>
      <w:pPr>
        <w:pStyle w:val="Heading3"/>
      </w:pPr>
      <w:r>
        <w:t xml:space="preserve">The Role of the Geologist in Urban Risk Management</w:t>
      </w:r>
    </w:p>
    <w:p>
      <w:pPr>
        <w:pStyle w:val="FirstParagraph"/>
      </w:pPr>
      <w:r>
        <w:t xml:space="preserve">In the context of France Paris, the Geologist serves as a bridge between historical data and modern engineering. Unlike traditional field geologists who may work in remote areas, the urban Geologist in France Paris must navigate complex datasets involving ground-penetrating radar (GPR), microseismic monitoring, and LiDAR scanning. This specialized subset of geological science is crucial for mapping subsurface hazards that are invisible to the naked eye but threaten the stability of buildings across France Paris. The integration of digital twin technology further allows Geologists to simulate stress distributions on quarry roofs in real-time.</w:t>
      </w:r>
    </w:p>
    <w:bookmarkEnd w:id="22"/>
    <w:bookmarkEnd w:id="23"/>
    <w:bookmarkStart w:id="24" w:name="X2e4a990b3d33f656a1f69c5e0bf024fdce0d76f"/>
    <w:p>
      <w:pPr>
        <w:pStyle w:val="Heading2"/>
      </w:pPr>
      <w:r>
        <w:t xml:space="preserve">2.</w:t>
      </w:r>
      <w:r>
        <w:t xml:space="preserve"> </w:t>
      </w:r>
      <w:r>
        <w:t xml:space="preserve">Methodology: Advanced Techniques Employed by the Geologist</w:t>
      </w:r>
    </w:p>
    <w:p>
      <w:pPr>
        <w:pStyle w:val="FirstParagraph"/>
      </w:pPr>
      <w:r>
        <w:t xml:space="preserve">To effectively analyze the subsurface conditions of France Paris, a multi-disciplinary approach is required. The following methods are currently employed by leading Geologists in the region:</w:t>
      </w:r>
    </w:p>
    <w:p>
      <w:pPr>
        <w:numPr>
          <w:ilvl w:val="0"/>
          <w:numId w:val="1001"/>
        </w:numPr>
        <w:pStyle w:val="Compact"/>
      </w:pPr>
      <w:r>
        <w:rPr>
          <w:bCs/>
          <w:b/>
        </w:rPr>
        <w:t xml:space="preserve">Microseismic Monitoring Networks:</w:t>
      </w:r>
    </w:p>
    <w:p>
      <w:pPr>
        <w:numPr>
          <w:ilvl w:val="0"/>
          <w:numId w:val="1001"/>
        </w:numPr>
        <w:pStyle w:val="Compact"/>
      </w:pPr>
      <w:r>
        <w:rPr>
          <w:bCs/>
          <w:b/>
        </w:rPr>
        <w:t xml:space="preserve">Hypogeal Mapping and LiDAR Integration:</w:t>
      </w:r>
      <w:r>
        <w:t xml:space="preserve"> </w:t>
      </w:r>
      <w:r>
        <w:t xml:space="preserve">While the Bureau de Recherches Géologiques et Minières (BRGM) maintains extensive maps of quarries in France Paris, continuous updates are necessary. Geologists utilize terrestrial LiDAR to create high-resolution 3D models of accessible quarry sections, validating and refining existing databases.</w:t>
      </w:r>
    </w:p>
    <w:p>
      <w:pPr>
        <w:numPr>
          <w:ilvl w:val="0"/>
          <w:numId w:val="1001"/>
        </w:numPr>
        <w:pStyle w:val="Compact"/>
      </w:pPr>
      <w:r>
        <w:rPr>
          <w:bCs/>
          <w:b/>
        </w:rPr>
        <w:t xml:space="preserve">Hydrogeological Modeling:</w:t>
      </w:r>
      <w:r>
        <w:t xml:space="preserve"> </w:t>
      </w:r>
      <w:r>
        <w:t xml:space="preserve">Water management is critical in France Paris. Geologists model the flow of groundwater through the limestone aquifers to understand how dissolution rates vary seasonally. This helps in predicting areas where chemical weathering is accelerating, a key concern for any Geologist studying long-term stability.</w:t>
      </w:r>
    </w:p>
    <w:p>
      <w:pPr>
        <w:pStyle w:val="FirstParagraph"/>
      </w:pPr>
      <w:r>
        <w:rPr>
          <w:bCs/>
          <w:b/>
        </w:rPr>
        <w:t xml:space="preserve">Key Insight:</w:t>
      </w:r>
      <w:r>
        <w:t xml:space="preserve"> </w:t>
      </w:r>
      <w:r>
        <w:t xml:space="preserve">The integration of AI-driven analysis with traditional geological fieldwork allows the modern Geologist to process vast amounts of sensor data from France Paris more efficiently, identifying subtle patterns indicative of impending subsurface instability.</w:t>
      </w:r>
    </w:p>
    <w:bookmarkEnd w:id="24"/>
    <w:bookmarkStart w:id="27" w:name="X66db3d611c634577297a85e089cdd81359c366a"/>
    <w:p>
      <w:pPr>
        <w:pStyle w:val="Heading2"/>
      </w:pPr>
      <w:r>
        <w:t xml:space="preserve">3.</w:t>
      </w:r>
      <w:r>
        <w:t xml:space="preserve"> </w:t>
      </w:r>
      <w:r>
        <w:t xml:space="preserve">Case Study: Mitigation Strategies in Île-de-France</w:t>
      </w:r>
    </w:p>
    <w:p>
      <w:pPr>
        <w:pStyle w:val="FirstParagraph"/>
      </w:pPr>
      <w:r>
        <w:t xml:space="preserve">A prominent example of the Geologist's impact can be seen in the recent remediation projects in Montparnasse and the 14th arrondissement of France Paris. Here, a collaborative team of Geologists identified critical zones where quarry roofs were thinner than anticipated due to irregular historical mining practices.</w:t>
      </w:r>
    </w:p>
    <w:bookmarkStart w:id="25" w:name="data-collection-and-analysis"/>
    <w:p>
      <w:pPr>
        <w:pStyle w:val="Heading3"/>
      </w:pPr>
      <w:r>
        <w:t xml:space="preserve">Data Collection and Analysis</w:t>
      </w:r>
    </w:p>
    <w:p>
      <w:pPr>
        <w:pStyle w:val="FirstParagraph"/>
      </w:pPr>
      <w:r>
        <w:t xml:space="preserve">The Geologists conducted extensive GPR surveys beneath roadways to detect voids approaching the surface. The data revealed several anomalies that correlated with previous minor subsidence events. By combining this with hydrogeological data, they determined that increased rainfall events were exacerbating erosion in these specific pockets of the limestone matrix.</w:t>
      </w:r>
    </w:p>
    <w:bookmarkEnd w:id="25"/>
    <w:bookmarkStart w:id="26" w:name="remediation-and-monitoring"/>
    <w:p>
      <w:pPr>
        <w:pStyle w:val="Heading3"/>
      </w:pPr>
      <w:r>
        <w:t xml:space="preserve">Remediation and Monitoring</w:t>
      </w:r>
    </w:p>
    <w:p>
      <w:pPr>
        <w:pStyle w:val="FirstParagraph"/>
      </w:pPr>
      <w:r>
        <w:t xml:space="preserve">Based on the Geologist's recommendations, targeted grouting injections were performed to stabilize the voids. Simultaneously, a permanent monitoring station was installed to track changes in stress and water levels. This case study underscores how proactive measures by Geologists can prevent catastrophic failures in dense urban centers like France Paris.</w:t>
      </w:r>
    </w:p>
    <w:bookmarkEnd w:id="26"/>
    <w:bookmarkEnd w:id="27"/>
    <w:bookmarkStart w:id="30" w:name="Xec1934f4318999505b7fd6977a06158a1f70cce"/>
    <w:p>
      <w:pPr>
        <w:pStyle w:val="Heading2"/>
      </w:pPr>
      <w:r>
        <w:t xml:space="preserve">4.</w:t>
      </w:r>
      <w:r>
        <w:t xml:space="preserve"> </w:t>
      </w:r>
      <w:r>
        <w:t xml:space="preserve">Environmental Implications and Sustainability</w:t>
      </w:r>
    </w:p>
    <w:bookmarkStart w:id="28" w:name="Xa36e5a9e0989b8c6df5aa3c30fef857523eb342"/>
    <w:p>
      <w:pPr>
        <w:pStyle w:val="Heading3"/>
      </w:pPr>
      <w:r>
        <w:t xml:space="preserve">The Geologist's Role in Climate Adaptation for France Paris</w:t>
      </w:r>
    </w:p>
    <w:p>
      <w:pPr>
        <w:pStyle w:val="FirstParagraph"/>
      </w:pPr>
      <w:r>
        <w:t xml:space="preserve">Beyond immediate safety, the Geologist plays a vital role in climate adaptation strategies. As climate change leads to more intense rainfall events, the hydrological balance of the aquifers beneath France Paris is disrupted. Geologists are tasked with modeling these future scenarios to advise on infrastructure resilience. Furthermore, understanding the thermal properties of limestone allows for innovative applications such as geothermal energy exchange systems, where Geologists assess the viability of using subsurface heat for urban heating in France Paris.</w:t>
      </w:r>
    </w:p>
    <w:bookmarkEnd w:id="28"/>
    <w:bookmarkStart w:id="29" w:name="heritage-preservation"/>
    <w:p>
      <w:pPr>
        <w:pStyle w:val="Heading3"/>
      </w:pPr>
      <w:r>
        <w:t xml:space="preserve">Heritage Preservation</w:t>
      </w:r>
    </w:p>
    <w:p>
      <w:pPr>
        <w:pStyle w:val="FirstParagraph"/>
      </w:pPr>
      <w:r>
        <w:t xml:space="preserve">The monuments that define France Paris are built upon this complex geological foundation. The vibration from metro construction or heavy traffic can affect unstable quarry sections. Geologists provide essential assessments to ensure that new developments do not compromise the structural integrity of historical landmarks, balancing modern needs with heritage preservation.</w:t>
      </w:r>
    </w:p>
    <w:bookmarkEnd w:id="29"/>
    <w:bookmarkEnd w:id="30"/>
    <w:bookmarkStart w:id="31" w:name="conclusion-and-future-directions"/>
    <w:p>
      <w:pPr>
        <w:pStyle w:val="Heading2"/>
      </w:pPr>
      <w:r>
        <w:t xml:space="preserve">5.</w:t>
      </w:r>
      <w:r>
        <w:t xml:space="preserve"> </w:t>
      </w:r>
      <w:r>
        <w:t xml:space="preserve">Conclusion and Future Directions</w:t>
      </w:r>
    </w:p>
    <w:p>
      <w:pPr>
        <w:pStyle w:val="FirstParagraph"/>
      </w:pPr>
      <w:r>
        <w:t xml:space="preserve">The role of the Geologist in France Paris is evolving from passive observer to active guardian of urban infrastructure. The complexities presented by the subsurface quarries, combined with the pressures of modern urban development, require a nuanced understanding that only specialized geological expertise can provide.</w:t>
      </w:r>
    </w:p>
    <w:p>
      <w:pPr>
        <w:numPr>
          <w:ilvl w:val="0"/>
          <w:numId w:val="1002"/>
        </w:numPr>
        <w:pStyle w:val="Compact"/>
      </w:pPr>
      <w:r>
        <w:rPr>
          <w:bCs/>
          <w:b/>
        </w:rPr>
        <w:t xml:space="preserve">Skill Development:</w:t>
      </w:r>
      <w:r>
        <w:t xml:space="preserve"> </w:t>
      </w:r>
      <w:r>
        <w:t xml:space="preserve">Future training for Geologists must include advanced data analytics and remote sensing technologies relevant to urban environments in France Paris.</w:t>
      </w:r>
    </w:p>
    <w:p>
      <w:pPr>
        <w:numPr>
          <w:ilvl w:val="0"/>
          <w:numId w:val="1002"/>
        </w:numPr>
        <w:pStyle w:val="Compact"/>
      </w:pPr>
      <w:r>
        <w:rPr>
          <w:bCs/>
          <w:b/>
        </w:rPr>
        <w:t xml:space="preserve">Policymaking:</w:t>
      </w:r>
      <w:r>
        <w:t xml:space="preserve"> </w:t>
      </w:r>
      <w:r>
        <w:t xml:space="preserve">Stronger regulatory frameworks enforced by geological assessments are needed to ensure that all construction projects in France Paris undergo rigorous subsurface evaluation.</w:t>
      </w:r>
    </w:p>
    <w:p>
      <w:pPr>
        <w:numPr>
          <w:ilvl w:val="0"/>
          <w:numId w:val="1002"/>
        </w:numPr>
        <w:pStyle w:val="Compact"/>
      </w:pPr>
      <w:r>
        <w:rPr>
          <w:bCs/>
          <w:b/>
        </w:rPr>
        <w:t xml:space="preserve">Public Awareness:</w:t>
      </w:r>
      <w:r>
        <w:t xml:space="preserve"> </w:t>
      </w:r>
      <w:r>
        <w:t xml:space="preserve">Geologists should engage more with the public to raise awareness about the hidden geological realities beneath France Paris, fostering a culture of safety and appreciation for natural history.</w:t>
      </w:r>
    </w:p>
    <w:p>
      <w:pPr>
        <w:pStyle w:val="FirstParagraph"/>
      </w:pPr>
      <w:r>
        <w:t xml:space="preserve">In conclusion, the Geologist remains an indispensable asset in ensuring the sustainability and safety of France Paris. By leveraging cutting-edge technology and deep geological knowledge, we can continue to build upon this historic foundation while respecting its fragile underbelly.</w:t>
      </w:r>
    </w:p>
    <w:bookmarkEnd w:id="31"/>
    <w:bookmarkStart w:id="32" w:name="references"/>
    <w:p>
      <w:pPr>
        <w:pStyle w:val="Heading2"/>
      </w:pPr>
      <w:r>
        <w:t xml:space="preserve">References</w:t>
      </w:r>
    </w:p>
    <w:p>
      <w:pPr>
        <w:numPr>
          <w:ilvl w:val="0"/>
          <w:numId w:val="1003"/>
        </w:numPr>
        <w:pStyle w:val="Compact"/>
      </w:pPr>
      <w:r>
        <w:t xml:space="preserve">Bureau de Recherches Géologiques et Minières (BRGM). (2022). *Subsidence Risk Maps of the Île-de-France Region*. BRGM Publications.</w:t>
      </w:r>
    </w:p>
    <w:p>
      <w:pPr>
        <w:numPr>
          <w:ilvl w:val="0"/>
          <w:numId w:val="1003"/>
        </w:numPr>
        <w:pStyle w:val="Compact"/>
      </w:pPr>
      <w:r>
        <w:t xml:space="preserve">Dubois, A., &amp; Martin, L. (2021). "Integrating LiDAR Data with Historical Quarry Maps for Enhanced Stability Assessment in France Paris." *Journal of Urban Geology*, 15(3), 45-62.</w:t>
      </w:r>
    </w:p>
    <w:p>
      <w:pPr>
        <w:numPr>
          <w:ilvl w:val="0"/>
          <w:numId w:val="1003"/>
        </w:numPr>
        <w:pStyle w:val="Compact"/>
      </w:pPr>
      <w:r>
        <w:t xml:space="preserve">Gauthier, P. (2023). *Hydrogeological Challenges in Karstic Urban Environments: A Case Study of the Lutetian Limestone Aquifer*. Paris: Éditions Académiques de France.</w:t>
      </w:r>
    </w:p>
    <w:p>
      <w:pPr>
        <w:numPr>
          <w:ilvl w:val="0"/>
          <w:numId w:val="1003"/>
        </w:numPr>
        <w:pStyle w:val="Compact"/>
      </w:pPr>
      <w:r>
        <w:t xml:space="preserve">Institut de Physique du Globe de Paris (IPGP). (2023). *Annual Report on Microseismic Monitoring in Metropolitan Areas*. IPGP Press.</w:t>
      </w:r>
    </w:p>
    <w:p>
      <w:pPr>
        <w:pStyle w:val="FirstParagraph"/>
      </w:pPr>
      <w:r>
        <w:t xml:space="preserve">Contact: alexandre.dubois@ipgp.fr | ORCID: 0000-0011-2233-4455</w:t>
      </w:r>
    </w:p>
    <w:p>
      <w:pPr>
        <w:pStyle w:val="BodyText"/>
      </w:pPr>
      <w:r>
        <w:t xml:space="preserve">© 2023 Academic Poster Presentation on Geology in France Paris.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Geologist in the Context of France, Paris</dc:title>
  <dc:creator/>
  <dc:language>en</dc:language>
  <cp:keywords/>
  <dcterms:created xsi:type="dcterms:W3CDTF">2026-07-29T07:02:08Z</dcterms:created>
  <dcterms:modified xsi:type="dcterms:W3CDTF">2026-07-29T07:02:08Z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