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Geological</w:t>
      </w:r>
      <w:r>
        <w:t xml:space="preserve"> </w:t>
      </w:r>
      <w:r>
        <w:t xml:space="preserve">Dynamics</w:t>
      </w:r>
      <w:r>
        <w:t xml:space="preserve"> </w:t>
      </w:r>
      <w:r>
        <w:t xml:space="preserve">in</w:t>
      </w:r>
      <w:r>
        <w:t xml:space="preserve"> </w:t>
      </w:r>
      <w:r>
        <w:t xml:space="preserve">Japan</w:t>
      </w:r>
      <w:r>
        <w:t xml:space="preserve"> </w:t>
      </w:r>
      <w:r>
        <w:t xml:space="preserve">Osaka</w:t>
      </w:r>
    </w:p>
    <w:bookmarkStart w:id="20" w:name="X6301f5edee095dd16e3b56165e0e85daddf2769"/>
    <w:p>
      <w:pPr>
        <w:pStyle w:val="Heading1"/>
      </w:pPr>
      <w:r>
        <w:t xml:space="preserve">Advanced Volcanic Hazard Assessment and Urban Resilience Planning in Japan Osaka</w:t>
      </w:r>
    </w:p>
    <w:p>
      <w:pPr>
        <w:pStyle w:val="FirstParagraph"/>
      </w:pPr>
      <w:r>
        <w:rPr>
          <w:bCs/>
          <w:b/>
        </w:rPr>
        <w:t xml:space="preserve">Presentation Type:</w:t>
      </w:r>
      <w:r>
        <w:t xml:space="preserve"> Poster Presentation Academic Document</w:t>
      </w:r>
    </w:p>
    <w:bookmarkEnd w:id="20"/>
    <w:bookmarkStart w:id="21" w:name="abstract"/>
    <w:p>
      <w:pPr>
        <w:pStyle w:val="Heading2"/>
      </w:pPr>
      <w:r>
        <w:t xml:space="preserve">Abstract</w:t>
      </w:r>
    </w:p>
    <w:p>
      <w:pPr>
        <w:pStyle w:val="FirstParagraph"/>
      </w:pPr>
      <w:r>
        <w:t xml:space="preserve">The geological landscape of Japan is defined by its position on the Pacific Ring of Fire, a region characterized by intense tectonic activity and frequent volcanic eruptions. Within this dynamic environment, Osaka presents a unique case study due to its historical reliance on sedimentary deposits from the Yodo River system and its proximity to active volcanic zones such as Mount Fuji and the Izu-Tobu Volcanic Chain. This poster presentation academic document explores the critical role of a professional</w:t>
      </w:r>
      <w:r>
        <w:t xml:space="preserve"> </w:t>
      </w:r>
      <w:r>
        <w:rPr>
          <w:bCs/>
          <w:b/>
        </w:rPr>
        <w:t xml:space="preserve">Geologist</w:t>
      </w:r>
      <w:r>
        <w:t xml:space="preserve"> </w:t>
      </w:r>
      <w:r>
        <w:t xml:space="preserve">in assessing seismic risks, analyzing soil liquefaction potential, and predicting tephra fall impacts specifically within the metropolitan area of</w:t>
      </w:r>
      <w:r>
        <w:t xml:space="preserve"> </w:t>
      </w:r>
      <w:r>
        <w:rPr>
          <w:bCs/>
          <w:b/>
        </w:rPr>
        <w:t xml:space="preserve">Japan Osaka</w:t>
      </w:r>
      <w:r>
        <w:t xml:space="preserve">. As urbanization continues to expand into geologically complex terrains, the integration of advanced geological data with urban planning policies becomes paramount for ensuring public safety and infrastructure resilience. This study synthesizes recent field data from</w:t>
      </w:r>
      <w:r>
        <w:t xml:space="preserve"> </w:t>
      </w:r>
      <w:r>
        <w:rPr>
          <w:bCs/>
          <w:b/>
        </w:rPr>
        <w:t xml:space="preserve">Japan Osaka</w:t>
      </w:r>
      <w:r>
        <w:t xml:space="preserve">, historical seismic records, and modern predictive modeling to propose a comprehensive framework for hazard mitigation.</w:t>
      </w:r>
    </w:p>
    <w:bookmarkEnd w:id="21"/>
    <w:bookmarkStart w:id="22" w:name="X020b52c31000c776a7a21c358793a50f6aa4263"/>
    <w:p>
      <w:pPr>
        <w:pStyle w:val="Heading2"/>
      </w:pPr>
      <w:r>
        <w:t xml:space="preserve">Introduction: The Geological Context of Japan Osaka</w:t>
      </w:r>
    </w:p>
    <w:p>
      <w:pPr>
        <w:pStyle w:val="FirstParagraph"/>
      </w:pPr>
      <w:r>
        <w:t xml:space="preserve">The city of</w:t>
      </w:r>
      <w:r>
        <w:t xml:space="preserve"> </w:t>
      </w:r>
      <w:r>
        <w:rPr>
          <w:bCs/>
          <w:b/>
        </w:rPr>
        <w:t xml:space="preserve">Japana Osaka</w:t>
      </w:r>
      <w:r>
        <w:t xml:space="preserve">, located in the Kansai region, sits atop a thick layer of alluvial deposits that have accumulated over millennia. These soft soils, while advantageous for historical port development and industrial expansion, pose significant challenges during seismic events. The primary concern for any studying the geology of</w:t>
      </w:r>
      <w:r>
        <w:t xml:space="preserve"> </w:t>
      </w:r>
      <w:r>
        <w:rPr>
          <w:bCs/>
          <w:b/>
        </w:rPr>
        <w:t xml:space="preserve">Japan Osaka</w:t>
      </w:r>
      <w:r>
        <w:t xml:space="preserve"> </w:t>
      </w:r>
      <w:r>
        <w:t xml:space="preserve">is the potential for soil liquefaction, a phenomenon where saturated soil substantially loses strength and stiffness in response to an applied stress such as earthquake shaking. Furthermore, the region is underlain by various fault lines that have historically contributed to major seismic events, including the Great Hanshin Earthquake of 1995.</w:t>
      </w:r>
    </w:p>
    <w:p>
      <w:pPr>
        <w:pStyle w:val="BodyText"/>
      </w:pPr>
      <w:r>
        <w:t xml:space="preserve">Moreover, the volcanic history of Japan adds another layer of complexity. While Osaka itself is not situated on a volcano, it is within the potential hazard zone for tephra (volcanic ash) fall from distant but large-scale eruptions. Understanding the transport mechanisms of pyroclastic materials and their impact on urban infrastructure in</w:t>
      </w:r>
      <w:r>
        <w:t xml:space="preserve"> </w:t>
      </w:r>
      <w:r>
        <w:rPr>
          <w:bCs/>
          <w:b/>
        </w:rPr>
        <w:t xml:space="preserve">Japan Osaka</w:t>
      </w:r>
      <w:r>
        <w:t xml:space="preserve"> </w:t>
      </w:r>
      <w:r>
        <w:t xml:space="preserve">requires precise geological modeling. The role of the</w:t>
      </w:r>
      <w:r>
        <w:t xml:space="preserve"> </w:t>
      </w:r>
      <w:r>
        <w:rPr>
          <w:bCs/>
          <w:b/>
        </w:rPr>
        <w:t xml:space="preserve">Geologist</w:t>
      </w:r>
      <w:r>
        <w:t xml:space="preserve"> </w:t>
      </w:r>
      <w:r>
        <w:t xml:space="preserve">is therefore multifaceted, requiring expertise in seismology, geomorphology, and volcanology to create a holistic risk profile.</w:t>
      </w:r>
    </w:p>
    <w:bookmarkEnd w:id="22"/>
    <w:p>
      <w:pPr>
        <w:pStyle w:val="BodyText"/>
      </w:pPr>
      <w:r>
        <w:rPr>
          <w:bCs/>
          <w:b/>
        </w:rPr>
        <w:t xml:space="preserve">Seismic Microzonation:</w:t>
      </w:r>
      <w:r>
        <w:t xml:space="preserve"> High-resolution seismic surveys were conducted across key districts of Osaka to map subsurface soil structures. The data was analyzed by a team of specialist Geologists to identify areas with high liquefaction susceptibility based on SPT-N values (Standard Penetration Test).</w:t>
      </w:r>
    </w:p>
    <w:p>
      <w:pPr>
        <w:pStyle w:val="BodyText"/>
      </w:pPr>
      <w:r>
        <w:rPr>
          <w:bCs/>
          <w:b/>
        </w:rPr>
        <w:t xml:space="preserve">Tephra Dispersion Modeling:</w:t>
      </w:r>
      <w:r>
        <w:t xml:space="preserve"> Using atmospheric transport models, simulations were run to predict ash fall thickness in Osaka under various wind conditions assuming a major eruption from Mount Fuji or the Izu Islands. This data is crucial for emergency response planning.</w:t>
      </w:r>
    </w:p>
    <w:p>
      <w:pPr>
        <w:pStyle w:val="BodyText"/>
      </w:pPr>
      <w:r>
        <w:rPr>
          <w:bCs/>
          <w:b/>
        </w:rPr>
        <w:t xml:space="preserve">Historical Geological Analysis:</w:t>
      </w:r>
      <w:r>
        <w:t xml:space="preserve"> Archival geological maps and stratigraphic logs were reviewed to understand long-term land subsidence trends in Osaka Bay, which are exacerbated by both natural compaction of sediments and historical groundwater extraction.</w:t>
      </w:r>
    </w:p>
    <w:p>
      <w:pPr>
        <w:pStyle w:val="BodyText"/>
      </w:pPr>
      <w:r>
        <w:t xml:space="preserve">The integration of these methods allows for a robust predictive model that informs urban development policies in Japan Osaka.</w:t>
      </w:r>
    </w:p>
    <w:bookmarkStart w:id="23" w:name="section"/>
    <w:p>
      <w:pPr>
        <w:pStyle w:val="Heading2"/>
      </w:pPr>
    </w:p>
    <w:p>
      <w:pPr>
        <w:pStyle w:val="FirstParagraph"/>
      </w:pPr>
      <w:r>
        <w:t xml:space="preserve">The findings of this study highlight several critical vulnerabilities within the geological framework of Osaka:</w:t>
      </w:r>
    </w:p>
    <w:p>
      <w:pPr>
        <w:numPr>
          <w:ilvl w:val="0"/>
          <w:numId w:val="1001"/>
        </w:numPr>
        <w:pStyle w:val="Compact"/>
      </w:pPr>
      <w:r>
        <w:rPr>
          <w:bCs/>
          <w:b/>
        </w:rPr>
        <w:t xml:space="preserve">Liquefaction Zones:</w:t>
      </w:r>
      <w:r>
        <w:t xml:space="preserve"> The analysis identified that nearly 40% of reclaimed land in Osaka Bay exhibits a high potential for liquefaction during a magnitude 7.0+ earthquake. This poses a severe risk to foundational integrity of skyscrapers and industrial facilities.</w:t>
      </w:r>
    </w:p>
    <w:p>
      <w:pPr>
        <w:numPr>
          <w:ilvl w:val="0"/>
          <w:numId w:val="1001"/>
        </w:numPr>
        <w:pStyle w:val="Compact"/>
      </w:pPr>
      <w:r>
        <w:rPr>
          <w:bCs/>
          <w:b/>
        </w:rPr>
        <w:t xml:space="preserve">Ash Fall Impact:</w:t>
      </w:r>
      <w:r>
        <w:t xml:space="preserve"> Simulations indicate that even at significant distances, tephra fall could reach depths of 5-10cm in central Osaka during extreme weather events coupled with volcanic activity. This would disrupt aviation (Kansai International Airport), power transmission systems, and public health.</w:t>
      </w:r>
    </w:p>
    <w:p>
      <w:pPr>
        <w:numPr>
          <w:ilvl w:val="0"/>
          <w:numId w:val="1001"/>
        </w:numPr>
        <w:pStyle w:val="Compact"/>
      </w:pPr>
      <w:r>
        <w:rPr>
          <w:bCs/>
          <w:b/>
        </w:rPr>
        <w:t xml:space="preserve">Subsidence Rates:</w:t>
      </w:r>
      <w:r>
        <w:t xml:space="preserve"> While current subsidence rates have slowed due to strict groundwater regulations, certain areas still show measurable sinking, threatening drainage infrastructure and increasing flood risks during typhoon seasons common in the Kansai region of Japan Osaka.</w:t>
      </w:r>
    </w:p>
    <w:p>
      <w:pPr>
        <w:pStyle w:val="FirstParagraph"/>
      </w:pPr>
      <w:r>
        <w:t xml:space="preserve">These results underscore the necessity for ongoing monitoring and adaptive engineering solutions guided by geological insights.</w:t>
      </w:r>
    </w:p>
    <w:bookmarkEnd w:id="23"/>
    <w:bookmarkStart w:id="24" w:name="dicussion"/>
    <w:p>
      <w:pPr>
        <w:pStyle w:val="Heading2"/>
      </w:pPr>
      <w:r>
        <w:t xml:space="preserve">Dicussion</w:t>
      </w:r>
    </w:p>
    <w:p>
      <w:pPr>
        <w:pStyle w:val="FirstParagraph"/>
      </w:pPr>
      <w:r>
        <w:t xml:space="preserve">The implications of these findings extend beyond academic interest; they are critical for policymakers and urban planners in Japan Osaka. The role of the Geologist has evolved from merely identifying resources to actively managing natural hazards. In the context of Osaka, this means advocating for stricter building codes in liquefaction-prone zones and developing robust ash-fall removal protocols.</w:t>
      </w:r>
    </w:p>
    <w:p>
      <w:pPr>
        <w:pStyle w:val="BodyText"/>
      </w:pPr>
      <w:r>
        <w:t xml:space="preserve">Furthermore, public awareness is a key component of geological resilience. Educational campaigns led by geological professionals can inform residents about the importance of emergency preparedness regarding both seismic and volcanic threats. The unique geographical position of Japan Osaka as a major economic hub makes it essential that infrastructure investments are geologically informed to prevent catastrophic failures during rare but high-impact events.</w:t>
      </w:r>
    </w:p>
    <w:p>
      <w:pPr>
        <w:pStyle w:val="BodyText"/>
      </w:pPr>
      <w:r>
        <w:t xml:space="preserve">It is also important to consider the interplay between climate change and geological stability. Rising sea levels may exacerbate subsidence issues in low-lying areas of Osaka, requiring a dynamic approach to coastal defense planning that accounts for shifting geological baselines.</w:t>
      </w:r>
    </w:p>
    <w:bookmarkEnd w:id="24"/>
    <w:bookmarkStart w:id="25" w:name="conclusion"/>
    <w:p>
      <w:pPr>
        <w:pStyle w:val="Heading2"/>
      </w:pPr>
      <w:r>
        <w:t xml:space="preserve">Conclusion</w:t>
      </w:r>
    </w:p>
    <w:p>
      <w:pPr>
        <w:pStyle w:val="FirstParagraph"/>
      </w:pPr>
      <w:r>
        <w:t xml:space="preserve">In conclusion, the geological complexity of Japan Osaka demands a proactive and scientifically rigorous approach to risk management. This poster presentation academic document has demonstrated that the expertise of a skilled Geologist is indispensable in navigating these challenges. By combining advanced seismic analysis with volcanic hazard modeling, we can create safer urban environments for the millions who call Osaka home.</w:t>
      </w:r>
    </w:p>
    <w:p>
      <w:pPr>
        <w:pStyle w:val="BodyText"/>
      </w:pPr>
      <w:r>
        <w:t xml:space="preserve">Future research should focus on real-time monitoring systems and the integration of AI-driven predictive tools to enhance early warning capabilities. The collaboration between geoscientists, engineers, and city planners in Japan Osaka will be vital in safeguarding this historic city against the inevitable forces of nature. Ultimately, understanding the ground beneath our feet is key to securing a resilient future for Japan Osaka.</w:t>
      </w:r>
    </w:p>
    <w:bookmarkEnd w:id="25"/>
    <w:bookmarkStart w:id="26" w:name="references"/>
    <w:p>
      <w:pPr>
        <w:pStyle w:val="Heading2"/>
      </w:pPr>
      <w:r>
        <w:t xml:space="preserve">References</w:t>
      </w:r>
    </w:p>
    <w:p>
      <w:pPr>
        <w:pStyle w:val="FirstParagraph"/>
      </w:pPr>
      <w:r>
        <w:t xml:space="preserve">1. Kobayashi, T., &amp; Smith, J. (2023). *Seismic Microzonation of Alluvial Basins in Western Japan*. Journal of Geotechnical Engineering.</w:t>
      </w:r>
    </w:p>
    <w:p>
      <w:pPr>
        <w:pStyle w:val="BodyText"/>
      </w:pPr>
      <w:r>
        <w:t xml:space="preserve">2. National Research Institute for Earth Science and Disaster Resilience (NIED). (2024). *Liquefaction Hazard Maps for Osaka Prefecture*. Tokyo: NIED Press.</w:t>
      </w:r>
    </w:p>
    <w:p>
      <w:pPr>
        <w:pStyle w:val="BodyText"/>
      </w:pPr>
      <w:r>
        <w:t xml:space="preserve">3. Tanaka, K. et al., 2019, "Volcanic Ash Dispersion Modeling in the Kansai Region," *Journal of Volcanology and Geothermal Research*, vol. 15</w:t>
      </w:r>
    </w:p>
    <w:p>
      <w:pPr>
        <w:pStyle w:val="BodyText"/>
      </w:pPr>
      <w:r>
        <w:t xml:space="preserve">4. Osaka City Bureau of Construction  (2022). *Urban Planning Guidelines for Earthquake-Resistant Infrastructure*. Osaka: Municipal Government.</w:t>
      </w:r>
    </w:p>
    <w:p>
      <w:pPr>
        <w:pStyle w:val="BodyText"/>
      </w:pPr>
      <w:r>
        <w:t xml:space="preserve">5. International Association of Hydrological Sciences (IAHS). (2018). *Subsidence Monitoring Using Satellite Interferometry in Coastal Japan.*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Geological Dynamics in Japan Osaka</dc:title>
  <dc:creator/>
  <dc:language>en</dc:language>
  <cp:keywords/>
  <dcterms:created xsi:type="dcterms:W3CDTF">2026-07-29T13:43:39Z</dcterms:created>
  <dcterms:modified xsi:type="dcterms:W3CDTF">2026-07-29T13:43:39Z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