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Presentation</w:t>
      </w:r>
      <w:r>
        <w:t xml:space="preserve"> </w:t>
      </w:r>
      <w:r>
        <w:t xml:space="preserve">on</w:t>
      </w:r>
      <w:r>
        <w:t xml:space="preserve"> </w:t>
      </w:r>
      <w:r>
        <w:t xml:space="preserve">Geological</w:t>
      </w:r>
      <w:r>
        <w:t xml:space="preserve"> </w:t>
      </w:r>
      <w:r>
        <w:t xml:space="preserve">Engineering</w:t>
      </w:r>
      <w:r>
        <w:t xml:space="preserve"> </w:t>
      </w:r>
      <w:r>
        <w:t xml:space="preserve">in</w:t>
      </w:r>
      <w:r>
        <w:t xml:space="preserve"> </w:t>
      </w:r>
      <w:r>
        <w:t xml:space="preserve">the</w:t>
      </w:r>
      <w:r>
        <w:t xml:space="preserve"> </w:t>
      </w:r>
      <w:r>
        <w:t xml:space="preserve">Kingdom</w:t>
      </w:r>
      <w:r>
        <w:t xml:space="preserve"> </w:t>
      </w:r>
      <w:r>
        <w:t xml:space="preserve">of</w:t>
      </w:r>
      <w:r>
        <w:t xml:space="preserve"> </w:t>
      </w:r>
      <w:r>
        <w:t xml:space="preserve">Saudi</w:t>
      </w:r>
      <w:r>
        <w:t xml:space="preserve"> </w:t>
      </w:r>
      <w:r>
        <w:t xml:space="preserve">Arabia</w:t>
      </w:r>
    </w:p>
    <w:bookmarkStart w:id="20" w:name="X2308b828bfcafdfa567a3e882d67b2139644f28"/>
    <w:p>
      <w:pPr>
        <w:pStyle w:val="Heading1"/>
      </w:pPr>
      <w:r>
        <w:t xml:space="preserve">Pioneering Sustainable Geological Engineering: Integrating Traditional Knowledge with Modern Science in the Arid Landscapes of Saudi Arabia</w:t>
      </w:r>
    </w:p>
    <w:p>
      <w:pPr>
        <w:pStyle w:val="FirstParagraph"/>
      </w:pPr>
      <w:r>
        <w:rPr>
          <w:bCs/>
          <w:b/>
        </w:rPr>
        <w:t xml:space="preserve">Presented by:</w:t>
      </w:r>
      <w:r>
        <w:t xml:space="preserve"> </w:t>
      </w:r>
      <w:r>
        <w:t xml:space="preserve">Dr. Ahmed Al-Saud, Senior Geologist &amp; Hydrogeologist</w:t>
      </w:r>
      <w:r>
        <w:br/>
      </w:r>
      <w:r>
        <w:rPr>
          <w:bCs/>
          <w:b/>
        </w:rPr>
        <w:t xml:space="preserve">Institution:</w:t>
      </w:r>
      <w:r>
        <w:t xml:space="preserve"> </w:t>
      </w:r>
      <w:r>
        <w:t xml:space="preserve">King Saud University / Ministry of Energy</w:t>
      </w:r>
      <w:r>
        <w:br/>
      </w:r>
      <w:r>
        <w:rPr>
          <w:bCs/>
          <w:b/>
        </w:rPr>
        <w:t xml:space="preserve">Location:</w:t>
      </w:r>
      <w:r>
        <w:t xml:space="preserve"> </w:t>
      </w:r>
      <w:r>
        <w:t xml:space="preserve">Riyadh, Kingdom of Saudi Arabia</w:t>
      </w:r>
      <w:r>
        <w:br/>
      </w:r>
      <w:r>
        <w:t xml:space="preserve">Date: 2023-11-15</w:t>
      </w:r>
    </w:p>
    <w:bookmarkEnd w:id="20"/>
    <w:bookmarkStart w:id="21" w:name="introduction"/>
    <w:p>
      <w:pPr>
        <w:pStyle w:val="Heading2"/>
      </w:pPr>
      <w:r>
        <w:t xml:space="preserve">Introduction and Context</w:t>
      </w:r>
    </w:p>
    <w:p>
      <w:pPr>
        <w:pStyle w:val="FirstParagraph"/>
      </w:pPr>
      <w:r>
        <w:t xml:space="preserve">The Kingdom of Saudi Arabia, situated in the heart of the Arabian Peninsula, presents one of the most complex geological environments on Earth. As Riyadh serves as the capital city and rapidly expanding urban center, understanding its underlying geology is not merely an academic exercise but a critical necessity for sustainable development. This poster presentation academic document aims to highlight how professional Geologist experts are pivotal in navigating these challenges.</w:t>
      </w:r>
    </w:p>
    <w:p>
      <w:pPr>
        <w:pStyle w:val="BodyText"/>
      </w:pPr>
      <w:r>
        <w:t xml:space="preserve">In recent years, Saudi Arabia has embarked on an ambitious path of modernization under Vision 2030. This vision requires extensive infrastructure development, including the construction of mega-projects such as NEOM, The Line, and the expansion of Riyadh itself. Consequently, the role of a skilled Geologist in Saudi Arabia Riyadh is more important than ever before. The unique combination of sedimentary basins, volcanic plains (harrats), and complex fault lines demands specialized expertise that blends traditional geological knowledge with cutting-edge technology.</w:t>
      </w:r>
    </w:p>
    <w:bookmarkEnd w:id="21"/>
    <w:bookmarkStart w:id="22" w:name="geological-overview"/>
    <w:p>
      <w:pPr>
        <w:pStyle w:val="Heading2"/>
      </w:pPr>
      <w:r>
        <w:t xml:space="preserve">Geological Overview of the Region</w:t>
      </w:r>
    </w:p>
    <w:p>
      <w:pPr>
        <w:pStyle w:val="FirstParagraph"/>
      </w:pPr>
      <w:r>
        <w:t xml:space="preserve">The geology of Saudi Arabia is characterized by a vast array of lithologies ranging from Precambrian basement rocks in the west to extensive Cenozoic volcanic flows and younger sedimentary deposits. Riyadh, located centrally on the Arabian Platform, sits atop thick sequences of carbonate rocks (limestones and dolomites) that serve as crucial aquifers.</w:t>
      </w:r>
    </w:p>
    <w:p>
      <w:pPr>
        <w:pStyle w:val="BodyText"/>
      </w:pPr>
      <w:r>
        <w:t xml:space="preserve">For any Geologist working in Saudi Arabia Riyadh, understanding the stratigraphy is essential. The region's history spans hundreds of millions of years, from ancient shallow marine environments to arid desert conditions. The presence of wadis (dry riverbeds) poses significant risks for flash flooding during rare but intense rainfall events. A thorough geological assessment by a qualified Geologist can mitigate these risks through proper site selection and foundation engineering.</w:t>
      </w:r>
    </w:p>
    <w:bookmarkEnd w:id="22"/>
    <w:bookmarkStart w:id="23" w:name="water-resources"/>
    <w:p>
      <w:pPr>
        <w:pStyle w:val="Heading2"/>
      </w:pPr>
      <w:r>
        <w:t xml:space="preserve">Hydrogeology and Groundwater Management</w:t>
      </w:r>
    </w:p>
    <w:p>
      <w:pPr>
        <w:pStyle w:val="FirstParagraph"/>
      </w:pPr>
      <w:r>
        <w:t xml:space="preserve">Water scarcity is a defining characteristic of the Saudi landscape. The fossil aquifers beneath Riyadh are non-renewable resources formed thousands of years ago. Modern Geologist professionals play a vital role in mapping these subsurface water reserves, determining their quality, and developing sustainable extraction strategies.</w:t>
      </w:r>
    </w:p>
    <w:p>
      <w:pPr>
        <w:pStyle w:val="BodyText"/>
      </w:pPr>
      <w:r>
        <w:t xml:space="preserve">In this poster presentation academic context, we emphasize the need for advanced hydrogeological modeling. By utilizing remote sensing data and ground-penetrating radar techniques, Geologists can identify recharge zones and prevent contamination. This is particularly relevant in Saudi Arabia Riyadh, where urban runoff could compromise the integrity of these fragile freshwater systems. The collaboration between public agencies and private sector Geologist firms ensures that water resource management aligns with national security goals.</w:t>
      </w:r>
    </w:p>
    <w:bookmarkEnd w:id="23"/>
    <w:bookmarkStart w:id="24" w:name="urban-development"/>
    <w:p>
      <w:pPr>
        <w:pStyle w:val="Heading2"/>
      </w:pPr>
      <w:r>
        <w:t xml:space="preserve">Urban Development and Hazard Mitigation</w:t>
      </w:r>
    </w:p>
    <w:p>
      <w:pPr>
        <w:pStyle w:val="FirstParagraph"/>
      </w:pPr>
      <w:r>
        <w:t xml:space="preserve">Riyadh's rapid urbanization presents significant geotechnical challenges. The soil composition varies significantly across the city, with some areas featuring expansive clays that swell during wet seasons and shrink during dry periods. Such ground behavior can lead to structural damage if not properly addressed by a competent Geologist.</w:t>
      </w:r>
    </w:p>
    <w:p>
      <w:pPr>
        <w:pStyle w:val="BodyText"/>
      </w:pPr>
      <w:r>
        <w:t xml:space="preserve">Furthermore, the phenomenon of sinkholes has become a concern in certain districts due to underlying karst features in limestone formations. A proactive approach involving detailed subsurface mapping is required. The poster highlights case studies where early intervention by Geologists prevented costly infrastructure failures. In Saudi Arabia Riyadh, integrating geological data into urban planning software allows for smarter city design that respects the natural terrain.</w:t>
      </w:r>
    </w:p>
    <w:bookmarkEnd w:id="24"/>
    <w:bookmarkStart w:id="25" w:name="environmental-sustainability"/>
    <w:p>
      <w:pPr>
        <w:pStyle w:val="Heading2"/>
      </w:pPr>
      <w:r>
        <w:t xml:space="preserve">Environmental Sustainability and Carbon Capture</w:t>
      </w:r>
    </w:p>
    <w:p>
      <w:pPr>
        <w:pStyle w:val="FirstParagraph"/>
      </w:pPr>
      <w:r>
        <w:t xml:space="preserve">Sustainability is a key pillar of Saudi Arabia's future. The geological formations in the region offer potential for carbon capture and storage (CCS). Geologists are currently assessing deep saline aquifers and depleted oil reservoirs for their capacity to store CO2 safely. This initiative aligns with global efforts to combat climate change while leveraging local resources.</w:t>
      </w:r>
    </w:p>
    <w:p>
      <w:pPr>
        <w:pStyle w:val="BodyText"/>
      </w:pPr>
      <w:r>
        <w:t xml:space="preserve">Additionally, the restoration of degraded lands in Saudi Arabia requires soil science and geological insight. By understanding the mineral composition and erosion patterns, a Geologist can recommend vegetation strategies that thrive in arid conditions without depleting local water tables. This holistic approach to environmental management underscores the versatility of the modern Geologist profession.</w:t>
      </w:r>
    </w:p>
    <w:bookmarkEnd w:id="25"/>
    <w:bookmarkStart w:id="26" w:name="conclusion"/>
    <w:p>
      <w:pPr>
        <w:pStyle w:val="Heading2"/>
      </w:pPr>
      <w:r>
        <w:t xml:space="preserve">Conclusion</w:t>
      </w:r>
    </w:p>
    <w:p>
      <w:pPr>
        <w:pStyle w:val="FirstParagraph"/>
      </w:pPr>
      <w:r>
        <w:t xml:space="preserve">In conclusion, the geological landscape of Saudi Arabia Riyadh is both a challenge and an opportunity. The expertise of a dedicated Geologist is indispensable for ensuring safe, sustainable, and efficient development. From managing water resources to mitigating natural hazards and exploring new energy solutions, geologists provide the foundational knowledge necessary for progress.</w:t>
      </w:r>
    </w:p>
    <w:p>
      <w:pPr>
        <w:pStyle w:val="BodyText"/>
      </w:pPr>
      <w:r>
        <w:t xml:space="preserve">This poster presentation academic document serves as a testament to the importance of geological science in shaping the future of Saudi Arabia. As we move forward with Vision 2030, continued investment in geological research and education will be crucial. We call upon policymakers, engineers, and scientists to collaborate closely with Geologists to harness the earth's potential responsibly. The synergy between traditional wisdom and modern scientific inquiry defines the path toward a resilient Saudi Arabia.</w:t>
      </w:r>
    </w:p>
    <w:bookmarkEnd w:id="26"/>
    <w:bookmarkStart w:id="27" w:name="references"/>
    <w:p>
      <w:pPr>
        <w:pStyle w:val="Heading2"/>
      </w:pPr>
      <w:r>
        <w:t xml:space="preserve">References</w:t>
      </w:r>
    </w:p>
    <w:p>
      <w:pPr>
        <w:numPr>
          <w:ilvl w:val="0"/>
          <w:numId w:val="1001"/>
        </w:numPr>
        <w:pStyle w:val="Compact"/>
      </w:pPr>
      <w:r>
        <w:t xml:space="preserve">Ministry of Energy, Kingdom of Saudi Arabia. (2023). *Annual Report on Geological Surveys*.</w:t>
      </w:r>
    </w:p>
    <w:p>
      <w:pPr>
        <w:numPr>
          <w:ilvl w:val="0"/>
          <w:numId w:val="1001"/>
        </w:numPr>
        <w:pStyle w:val="Compact"/>
      </w:pPr>
      <w:r>
        <w:t xml:space="preserve">King Saud University Department of Geology. (2022). *Stratigraphy of the Central Arabian Plate*.</w:t>
      </w:r>
    </w:p>
    <w:p>
      <w:pPr>
        <w:numPr>
          <w:ilvl w:val="0"/>
          <w:numId w:val="1001"/>
        </w:numPr>
        <w:pStyle w:val="Compact"/>
      </w:pPr>
      <w:r>
        <w:t xml:space="preserve">Saudi Geological Survey. (2019). *Hazards and Risk Assessment in Riyadh Province*.</w:t>
      </w:r>
    </w:p>
    <w:p>
      <w:pPr>
        <w:numPr>
          <w:ilvl w:val="0"/>
          <w:numId w:val="1001"/>
        </w:numPr>
        <w:pStyle w:val="Compact"/>
      </w:pPr>
      <w:r>
        <w:t xml:space="preserve">Vision 2030 Framework for Sustainable Development in Arid Regions.*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Presentation on Geological Engineering in the Kingdom of Saudi Arabia</dc:title>
  <dc:creator/>
  <dc:language>en</dc:language>
  <cp:keywords/>
  <dcterms:created xsi:type="dcterms:W3CDTF">2026-07-29T07:22:41Z</dcterms:created>
  <dcterms:modified xsi:type="dcterms:W3CDTF">2026-07-29T07:22:41Z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