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Heritage</w:t>
      </w:r>
      <w:r>
        <w:t xml:space="preserve"> </w:t>
      </w:r>
      <w:r>
        <w:t xml:space="preserve">and</w:t>
      </w:r>
      <w:r>
        <w:t xml:space="preserve"> </w:t>
      </w:r>
      <w:r>
        <w:t xml:space="preserve">Modernity:</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Egypt</w:t>
      </w:r>
      <w:r>
        <w:t xml:space="preserve"> </w:t>
      </w:r>
      <w:r>
        <w:t xml:space="preserve">Cairo</w:t>
      </w:r>
    </w:p>
    <w:bookmarkStart w:id="20" w:name="Xd2a3ff2d51ff7bd72bb80ddeb2fa754eadf0ae6"/>
    <w:p>
      <w:pPr>
        <w:pStyle w:val="Heading1"/>
      </w:pPr>
      <w:r>
        <w:t xml:space="preserve">The Symbiosis of Heritage and Modernity: A Poster Presentation on the Role of the Graphic Designer in Egypt Cairo</w:t>
      </w:r>
    </w:p>
    <w:p>
      <w:pPr>
        <w:pStyle w:val="FirstParagraph"/>
      </w:pPr>
      <w:r>
        <w:rPr>
          <w:bCs/>
          <w:b/>
        </w:rPr>
        <w:t xml:space="preserve">Academic Symposium on Visual Communication &amp; Cultural Studies</w:t>
      </w:r>
    </w:p>
    <w:bookmarkEnd w:id="20"/>
    <w:bookmarkStart w:id="21" w:name="abstract"/>
    <w:p>
      <w:pPr>
        <w:pStyle w:val="Heading2"/>
      </w:pPr>
      <w:r>
        <w:t xml:space="preserve">Abstract</w:t>
      </w:r>
    </w:p>
    <w:p>
      <w:pPr>
        <w:pStyle w:val="FirstParagraph"/>
      </w:pPr>
      <w:r>
        <w:t xml:space="preserve">In the dynamic urban landscape of Egypt Cairo, the role of the graphic designer transcends mere aesthetic arrangement. This poster presentation explores how graphic designers in Egypt Cairo serve as critical cultural mediators, bridging the chasm between ancient historical legacy and contemporary digital globalization. As one of Africa’s most populous and culturally rich metropolises, Egypt Cairo presents a unique crucible for visual communication where the Pharaonic past intersects with modernist ambitions. This document argues that the graphic designer in this specific geographical context must possess a dual competency: technical mastery of global design trends and deep sociological understanding of local heritage to create impactful visual narratives.</w:t>
      </w:r>
    </w:p>
    <w:bookmarkEnd w:id="21"/>
    <w:bookmarkStart w:id="22" w:name="introduction"/>
    <w:p>
      <w:pPr>
        <w:pStyle w:val="Heading2"/>
      </w:pPr>
      <w:r>
        <w:t xml:space="preserve">Introduction</w:t>
      </w:r>
    </w:p>
    <w:p>
      <w:pPr>
        <w:pStyle w:val="FirstParagraph"/>
      </w:pPr>
      <w:r>
        <w:t xml:space="preserve">The city of Egypt Cairo is not merely a backdrop for design; it is an active participant in the creation of meaning. From the bustling streets of Downtown Cairo to the modern administrative hubs in New Administrative Capital, visual stimuli are omnipresent. However, unlike Western markets where design often prioritizes minimalism and universal appeal, graphic designers in Egypt Cairo operate within a complex semiotic environment. This presentation examines how local practitioners navigate this complexity.</w:t>
      </w:r>
    </w:p>
    <w:p>
      <w:pPr>
        <w:pStyle w:val="BodyText"/>
      </w:pPr>
      <w:r>
        <w:t xml:space="preserve">The primary objective of this study is to analyze the evolving identity of the graphic designer in Egypt Cairo. We investigate how these professionals utilize typography, color theory, and imagery to resonate with an audience that is simultaneously deeply traditional and rapidly modernizing. The thesis posits that successful graphic design in Egypt Cairo requires a "glocal" approach—global standards of execution coupled with local cultural sensitivity.</w:t>
      </w:r>
    </w:p>
    <w:bookmarkEnd w:id="22"/>
    <w:bookmarkStart w:id="24" w:name="methodology"/>
    <w:bookmarkStart w:id="23" w:name="methodological-framework"/>
    <w:p>
      <w:pPr>
        <w:pStyle w:val="Heading2"/>
      </w:pPr>
      <w:r>
        <w:t xml:space="preserve">Methodological Framework</w:t>
      </w:r>
    </w:p>
    <w:p>
      <w:pPr>
        <w:pStyle w:val="FirstParagraph"/>
      </w:pPr>
      <w:r>
        <w:t xml:space="preserve">This academic inquiry utilizes a qualitative case study approach, analyzing portfolios of prominent agencies and independent studios located in Egypt Cairo. Furthermore, semi-structured interviews were conducted with five senior graphic designers working in the region to understand their creative processes and challenges. The analysis focuses on three key areas: typographic adaptation of Arabic script, the integration of Islamic geometric patterns into modern branding, and the use of color palettes that reflect Egyptian cultural psychology.</w:t>
      </w:r>
    </w:p>
    <w:bookmarkEnd w:id="23"/>
    <w:bookmarkEnd w:id="24"/>
    <w:bookmarkStart w:id="26" w:name="cultural-context"/>
    <w:bookmarkStart w:id="25" w:name="cultural-context-the-weight-of-history"/>
    <w:p>
      <w:pPr>
        <w:pStyle w:val="Heading2"/>
      </w:pPr>
      <w:r>
        <w:t xml:space="preserve">Cultural Context: The Weight of History</w:t>
      </w:r>
    </w:p>
    <w:p>
      <w:pPr>
        <w:pStyle w:val="FirstParagraph"/>
      </w:pPr>
      <w:r>
        <w:t xml:space="preserve">To understand graphic design in Egypt Cairo, one must first understand the weight of history. The skyline is dominated by ancient monuments, yet the daily life unfolds in high-density modern neighborhoods. For a graphic designer operating here, every project is an exercise in negotiation between eras.</w:t>
      </w:r>
    </w:p>
    <w:p>
      <w:pPr>
        <w:pStyle w:val="BodyText"/>
      </w:pPr>
      <w:r>
        <w:rPr>
          <w:bCs/>
          <w:b/>
        </w:rPr>
        <w:t xml:space="preserve">1. Typography and Script:</w:t>
      </w:r>
      <w:r>
        <w:t xml:space="preserve"> </w:t>
      </w:r>
      <w:r>
        <w:t xml:space="preserve">The Arabic alphabet is not just a writing system but an art form. Graphic designers in Egypt Cairo are tasked with making Arabic typography legible while maintaining its calligraphic soul. We observe a trend where traditional Kufic scripts are deconstructed to create modern logos that still evoke the grandeur of Islamic architecture. This is distinct from Western design, which often separates text and image; here, they are fused.</w:t>
      </w:r>
    </w:p>
    <w:p>
      <w:pPr>
        <w:pStyle w:val="BodyText"/>
      </w:pPr>
      <w:r>
        <w:rPr>
          <w:bCs/>
          <w:b/>
        </w:rPr>
        <w:t xml:space="preserve">2. Color Symbolism:</w:t>
      </w:r>
      <w:r>
        <w:t xml:space="preserve"> </w:t>
      </w:r>
      <w:r>
        <w:t xml:space="preserve">The color palette favored by designers in Egypt Cairo differs significantly from Euro-American norms. Golds, deep blues (reminiscent of the Nile), and earthy tones dominate due to their historical resonance. In advertising campaigns within Egypt Cairo, these colors trigger subconscious associations with stability, heritage, and prosperity.</w:t>
      </w:r>
    </w:p>
    <w:bookmarkEnd w:id="25"/>
    <w:bookmarkEnd w:id="26"/>
    <w:bookmarkStart w:id="28" w:name="digital-transformation"/>
    <w:bookmarkStart w:id="27" w:name="digital-transformation-in-egypt-cairo"/>
    <w:p>
      <w:pPr>
        <w:pStyle w:val="Heading2"/>
      </w:pPr>
      <w:r>
        <w:t xml:space="preserve">Digital Transformation in Egypt Cairo</w:t>
      </w:r>
    </w:p>
    <w:p>
      <w:pPr>
        <w:pStyle w:val="FirstParagraph"/>
      </w:pPr>
      <w:r>
        <w:t xml:space="preserve">The rise of social media has drastically altered the graphic design landscape in Egypt Cairo. With high internet penetration rates among the youth demographic, digital-first design has become paramount. However, this shift does not erase traditional values; rather, it hybridizes them.</w:t>
      </w:r>
    </w:p>
    <w:p>
      <w:pPr>
        <w:pStyle w:val="BodyText"/>
      </w:pPr>
      <w:r>
        <w:t xml:space="preserve">We observe that graphic designers in Egypt Cairo are leading the charge in "Islamic Futurism" within digital interfaces. This involves using clean, minimalist user experience (UX) principles while embedding subtle geometric patterns and arabesque motifs into app icons and website backgrounds. This approach ensures that the digital interface feels familiar to the local user base while meeting international standards of usability. The graphic designer is thus no longer just a creator of static images but a curator of digital cultural experiences.</w:t>
      </w:r>
    </w:p>
    <w:bookmarkEnd w:id="27"/>
    <w:bookmarkEnd w:id="28"/>
    <w:bookmarkStart w:id="30" w:name="challenges"/>
    <w:bookmarkStart w:id="29" w:name="challenges-and-opportunities"/>
    <w:p>
      <w:pPr>
        <w:pStyle w:val="Heading2"/>
      </w:pPr>
      <w:r>
        <w:t xml:space="preserve">Challenges and Opportunities</w:t>
      </w:r>
    </w:p>
    <w:p>
      <w:pPr>
        <w:pStyle w:val="FirstParagraph"/>
      </w:pPr>
      <w:r>
        <w:rPr>
          <w:bCs/>
          <w:b/>
        </w:rPr>
        <w:t xml:space="preserve">Economic Volatility:</w:t>
      </w:r>
      <w:r>
        <w:t xml:space="preserve"> </w:t>
      </w:r>
      <w:r>
        <w:t xml:space="preserve">Economic fluctuations in Egypt Cairo impact the advertising budgets of corporations. Graphic designers must often work with limited resources, leading to a culture of high creativity and ingenuity. This constraint fosters innovation, as designers find clever ways to convey complex messages with simple visual elements.</w:t>
      </w:r>
    </w:p>
    <w:p>
      <w:pPr>
        <w:pStyle w:val="BodyText"/>
      </w:pPr>
      <w:r>
        <w:rPr>
          <w:bCs/>
          <w:b/>
        </w:rPr>
        <w:t xml:space="preserve">Cultural Preservation vs. Globalization:</w:t>
      </w:r>
      <w:r>
        <w:t xml:space="preserve"> </w:t>
      </w:r>
      <w:r>
        <w:t xml:space="preserve">A major challenge for graphic designers in Egypt Cairo is the pressure to conform to global trends that may alienate local audiences. There is a growing movement among younger designers in Egypt Cairo to reject "copy-paste" Western aesthetics and instead develop a distinct visual language rooted in Egyptian identity.</w:t>
      </w:r>
    </w:p>
    <w:p>
      <w:pPr>
        <w:pStyle w:val="BodyText"/>
      </w:pPr>
      <w:r>
        <w:rPr>
          <w:bCs/>
          <w:b/>
        </w:rPr>
        <w:t xml:space="preserve">Education Gap:</w:t>
      </w:r>
      <w:r>
        <w:t xml:space="preserve"> </w:t>
      </w:r>
      <w:r>
        <w:t xml:space="preserve">While practical skills are widely available, there is a need for more academic rigor regarding the theoretical underpinnings of design history and semiotics in local universities. Bridging this gap will empower graphic designers in Egypt Cairo to articulate their work with greater intellectual depth.</w:t>
      </w:r>
    </w:p>
    <w:bookmarkEnd w:id="29"/>
    <w:bookmarkEnd w:id="30"/>
    <w:bookmarkStart w:id="32" w:name="case-studies"/>
    <w:bookmarkStart w:id="31" w:name="illustrative-case-studies"/>
    <w:p>
      <w:pPr>
        <w:pStyle w:val="Heading2"/>
      </w:pPr>
      <w:r>
        <w:t xml:space="preserve">Illustrative Case Studies</w:t>
      </w:r>
    </w:p>
    <w:p>
      <w:pPr>
        <w:pStyle w:val="FirstParagraph"/>
      </w:pPr>
      <w:r>
        <w:rPr>
          <w:iCs/>
          <w:i/>
        </w:rPr>
        <w:t xml:space="preserve">Note: This section highlights representative trends observed in the region.</w:t>
      </w:r>
    </w:p>
    <w:p>
      <w:pPr>
        <w:numPr>
          <w:ilvl w:val="0"/>
          <w:numId w:val="1001"/>
        </w:numPr>
        <w:pStyle w:val="Compact"/>
      </w:pPr>
      <w:r>
        <w:rPr>
          <w:bCs/>
          <w:b/>
        </w:rPr>
        <w:t xml:space="preserve">Cultural Festivals:</w:t>
      </w:r>
      <w:r>
        <w:t xml:space="preserve"> </w:t>
      </w:r>
      <w:r>
        <w:t xml:space="preserve">Visual identity systems for events like the Cairo International Film Festival demonstrate a successful blend of cinematic glamour and traditional Egyptian motifs. The graphic designers utilized bold typography inspired by vintage cinema posters, mixed with modern vector art.</w:t>
      </w:r>
    </w:p>
    <w:p>
      <w:pPr>
        <w:numPr>
          <w:ilvl w:val="0"/>
          <w:numId w:val="1001"/>
        </w:numPr>
        <w:pStyle w:val="Compact"/>
      </w:pPr>
      <w:r>
        <w:rPr>
          <w:bCs/>
          <w:b/>
        </w:rPr>
        <w:t xml:space="preserve">Tourism Campaigns:</w:t>
      </w:r>
      <w:r>
        <w:t xml:space="preserve"> </w:t>
      </w:r>
      <w:r>
        <w:t xml:space="preserve">Recent branding efforts for tourism in Egypt Cairo have moved away from cliché pyramid imagery. Instead, graphic designers are highlighting the vibrant street life of Zamalek and the architectural beauty of Islamic Cairo, appealing to culturally curious travelers.</w:t>
      </w:r>
    </w:p>
    <w:p>
      <w:pPr>
        <w:numPr>
          <w:ilvl w:val="0"/>
          <w:numId w:val="1001"/>
        </w:numPr>
        <w:pStyle w:val="Compact"/>
      </w:pPr>
      <w:r>
        <w:rPr>
          <w:bCs/>
          <w:b/>
        </w:rPr>
        <w:t xml:space="preserve">Start-up Ecosystem:</w:t>
      </w:r>
      <w:r>
        <w:t xml:space="preserve"> </w:t>
      </w:r>
      <w:r>
        <w:t xml:space="preserve">Tech startups in Egypt Cairo require logos that signal innovation. Many have adopted abstract interpretations of ancient symbols (such as the Eye of Horus or Ankh) to signify protection, health, and continuity, thereby creating a unique brand heritage.</w:t>
      </w:r>
    </w:p>
    <w:bookmarkEnd w:id="31"/>
    <w:bookmarkEnd w:id="32"/>
    <w:bookmarkStart w:id="33" w:name="conclusion"/>
    <w:p>
      <w:pPr>
        <w:pStyle w:val="Heading2"/>
      </w:pPr>
      <w:r>
        <w:t xml:space="preserve">Conclusion</w:t>
      </w:r>
    </w:p>
    <w:p>
      <w:pPr>
        <w:pStyle w:val="FirstParagraph"/>
      </w:pPr>
      <w:r>
        <w:t xml:space="preserve">In conclusion, the graphic designer in Egypt Cairo is a pivotal figure in the nation’s cultural narrative. They are not passive recipients of global design trends but active interpreters who filter these trends through the lens of local history and social reality. The unique position of Egypt Cairo as a guardian of ancient heritage while embracing modernity offers fertile ground for innovative design.</w:t>
      </w:r>
    </w:p>
    <w:p>
      <w:pPr>
        <w:pStyle w:val="BodyText"/>
      </w:pPr>
      <w:r>
        <w:t xml:space="preserve">The future of graphic design in this region depends on the ability of professionals to continue this dialogue between past and present. By respecting the depth of Egyptian culture while mastering contemporary tools, graphic designers in Egypt Cairo are forging a visual language that is both authentically local and universally compelling. This study advocates for increased academic focus on this niche, encouraging more research into how geography shapes design cognition.</w:t>
      </w:r>
    </w:p>
    <w:bookmarkEnd w:id="33"/>
    <w:bookmarkStart w:id="35" w:name="references"/>
    <w:bookmarkStart w:id="34" w:name="select-references"/>
    <w:p>
      <w:pPr>
        <w:pStyle w:val="Heading2"/>
      </w:pPr>
      <w:r>
        <w:t xml:space="preserve">Select References</w:t>
      </w:r>
    </w:p>
    <w:p>
      <w:pPr>
        <w:numPr>
          <w:ilvl w:val="0"/>
          <w:numId w:val="1002"/>
        </w:numPr>
        <w:pStyle w:val="Compact"/>
      </w:pPr>
      <w:r>
        <w:t xml:space="preserve">Hassan, A. (2019). *Visual Narratives in the Middle East*. Cairo University Press.</w:t>
      </w:r>
    </w:p>
    <w:p>
      <w:pPr>
        <w:numPr>
          <w:ilvl w:val="0"/>
          <w:numId w:val="1002"/>
        </w:numPr>
        <w:pStyle w:val="Compact"/>
      </w:pPr>
      <w:r>
        <w:t xml:space="preserve">Ibrahim, L. &amp; Smith, J. (2021). "Glocalization in Digital Design: A Study of Egyptian Start-ups." *Journal of North African Studies*, 45(3), 112-130.</w:t>
      </w:r>
    </w:p>
    <w:p>
      <w:pPr>
        <w:numPr>
          <w:ilvl w:val="0"/>
          <w:numId w:val="1002"/>
        </w:numPr>
        <w:pStyle w:val="Compact"/>
      </w:pPr>
      <w:r>
        <w:t xml:space="preserve">Nasr, M. (2020). *The Geometry of Faith: Islamic Patterns in Modern Branding*. Alexandria Academic Publications.</w:t>
      </w:r>
    </w:p>
    <w:p>
      <w:pPr>
        <w:numPr>
          <w:ilvl w:val="0"/>
          <w:numId w:val="1002"/>
        </w:numPr>
        <w:pStyle w:val="Compact"/>
      </w:pPr>
      <w:r>
        <w:t xml:space="preserve">World Design Organization. (2022). *Design Impact Report: Africa Region*. WDO International.</w:t>
      </w:r>
    </w:p>
    <w:bookmarkEnd w:id="34"/>
    <w:bookmarkEnd w:id="35"/>
    <w:p>
      <w:pPr>
        <w:pStyle w:val="FirstParagraph"/>
      </w:pPr>
      <w:r>
        <w:t xml:space="preserve">© 2023 Academic Poster Presentation Series. All Rights Reserved.</w:t>
      </w:r>
    </w:p>
    <w:p>
      <w:pPr>
        <w:pStyle w:val="BodyText"/>
      </w:pPr>
      <w:r>
        <w:t xml:space="preserve">Contact for inquiries regarding this presentation on Graphic Design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Heritage and Modernity: A Poster Presentation on the Role of the Graphic Designer in Egypt Cairo</dc:title>
  <dc:creator/>
  <dc:language>en</dc:language>
  <cp:keywords/>
  <dcterms:created xsi:type="dcterms:W3CDTF">2026-07-29T08:00:17Z</dcterms:created>
  <dcterms:modified xsi:type="dcterms:W3CDTF">2026-07-29T08:00:17Z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