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Contemporary</w:t>
      </w:r>
      <w:r>
        <w:t xml:space="preserve"> </w:t>
      </w:r>
      <w:r>
        <w:t xml:space="preserve">Context</w:t>
      </w:r>
      <w:r>
        <w:t xml:space="preserve"> </w:t>
      </w:r>
      <w:r>
        <w:t xml:space="preserve">of</w:t>
      </w:r>
      <w:r>
        <w:t xml:space="preserve"> </w:t>
      </w:r>
      <w:r>
        <w:t xml:space="preserve">Spain</w:t>
      </w:r>
      <w:r>
        <w:t xml:space="preserve"> </w:t>
      </w:r>
      <w:r>
        <w:t xml:space="preserve">and</w:t>
      </w:r>
      <w:r>
        <w:t xml:space="preserve"> </w:t>
      </w:r>
      <w:r>
        <w:t xml:space="preserve">Barcelona</w:t>
      </w:r>
    </w:p>
    <w:bookmarkStart w:id="20" w:name="Xe94c3f6643c94d69d9a3f7156d282decf463a71"/>
    <w:p>
      <w:pPr>
        <w:pStyle w:val="Heading1"/>
      </w:pPr>
      <w:r>
        <w:t xml:space="preserve">The Graphic Designer in Contemporary Spain and Barcelona: Cultural Fusion, Digital Innovation, and Social Responsibility</w:t>
      </w:r>
    </w:p>
    <w:p>
      <w:pPr>
        <w:pStyle w:val="FirstParagraph"/>
      </w:pPr>
      <w:r>
        <w:rPr>
          <w:bCs/>
          <w:b/>
        </w:rPr>
        <w:t xml:space="preserve">A Poster Presentation Academic Document</w:t>
      </w:r>
    </w:p>
    <w:bookmarkEnd w:id="20"/>
    <w:bookmarkStart w:id="21" w:name="X2c132322abb1ef54f0aa94e892a3a560dc950e3"/>
    <w:p>
      <w:pPr>
        <w:pStyle w:val="Heading2"/>
      </w:pPr>
      <w:r>
        <w:t xml:space="preserve">1. Introduction: The Context of the Graphic Designer in Spain and Barcelona</w:t>
      </w:r>
    </w:p>
    <w:p>
      <w:pPr>
        <w:pStyle w:val="FirstParagraph"/>
      </w:pPr>
      <w:r>
        <w:t xml:space="preserve">In the vibrant landscape of contemporary art and design, the role of the graphic designer has evolved significantly from mere visual communication to becoming a critical agent of cultural expression, social change, and technological innovation. This poster presentation aims to explore these multifaceted roles specifically within the context of Spain and its most dynamic urban center: Barcelona. As a city renowned for its rich architectural heritage under Gaudi and the Modernisme movement, combined with its status as a global hub for technology and design, Barcelona offers a unique laboratory for studying the evolution of graphic design. The following sections delve into how graphic designers in this region navigate traditional aesthetics while embracing digital frontiers.</w:t>
      </w:r>
    </w:p>
    <w:p>
      <w:pPr>
        <w:pStyle w:val="BodyText"/>
      </w:pPr>
      <w:r>
        <w:rPr>
          <w:bCs/>
          <w:b/>
        </w:rPr>
        <w:t xml:space="preserve">Key Focus:</w:t>
      </w:r>
      <w:r>
        <w:t xml:space="preserve"> </w:t>
      </w:r>
      <w:r>
        <w:t xml:space="preserve">Understanding the interplay between local cultural identity and global digital trends in the work of graphic designers operating within Spain, particularly Barcelona.</w:t>
      </w:r>
    </w:p>
    <w:bookmarkEnd w:id="21"/>
    <w:bookmarkStart w:id="22" w:name="Xb1a7ffb1903b09669efd0553bd3443052745f11"/>
    <w:p>
      <w:pPr>
        <w:pStyle w:val="Heading2"/>
      </w:pPr>
      <w:r>
        <w:t xml:space="preserve">2. Historical Foundations: From Modernisme to Modernity</w:t>
      </w:r>
    </w:p>
    <w:p>
      <w:pPr>
        <w:pStyle w:val="FirstParagraph"/>
      </w:pPr>
      <w:r>
        <w:t xml:space="preserve">To understand the current state of graphic design in Barcelona, one must acknowledge its deep-rooted historical foundations. The late 19th and early 20th centuries saw the rise of Catalan Modernisme, a movement that emphasized organic forms, vibrant colors, and intricate details. Designers such as Josep Puig i Cadafalch and architects like Antoni Gaudi influenced not only buildings but also posters, typography, and branding materials of the era. This historical legacy continues to inspire contemporary graphic designers in Spain.</w:t>
      </w:r>
    </w:p>
    <w:p>
      <w:pPr>
        <w:pStyle w:val="BodyText"/>
      </w:pPr>
      <w:r>
        <w:t xml:space="preserve">Today’s designers often reinterpret these traditional elements through a modern lens. For instance, many Barcelona-based studios incorporate playful geometries and bold color palettes reminiscent of the Modernisme era but apply them using cutting-edge digital tools. This synthesis allows for a distinct visual language that is both globally recognizable and locally resonant. The influence extends beyond aesthetics; it represents a philosophical approach to design that values craftsmanship, detail, and narrative depth.</w:t>
      </w:r>
    </w:p>
    <w:p>
      <w:pPr>
        <w:numPr>
          <w:ilvl w:val="0"/>
          <w:numId w:val="1001"/>
        </w:numPr>
        <w:pStyle w:val="Compact"/>
      </w:pPr>
      <w:r>
        <w:rPr>
          <w:bCs/>
          <w:b/>
        </w:rPr>
        <w:t xml:space="preserve">Catalan Identity:</w:t>
      </w:r>
      <w:r>
        <w:t xml:space="preserve"> </w:t>
      </w:r>
      <w:r>
        <w:t xml:space="preserve">Graphic designers frequently utilize symbols and motifs derived from Catalan folklore and art history to strengthen local cultural identity in their work.</w:t>
      </w:r>
    </w:p>
    <w:p>
      <w:pPr>
        <w:numPr>
          <w:ilvl w:val="0"/>
          <w:numId w:val="1001"/>
        </w:numPr>
        <w:pStyle w:val="Compact"/>
      </w:pPr>
      <w:r>
        <w:rPr>
          <w:bCs/>
          <w:b/>
        </w:rPr>
        <w:t xml:space="preserve">Typeography Evolution:</w:t>
      </w:r>
      <w:r>
        <w:t xml:space="preserve"> </w:t>
      </w:r>
      <w:r>
        <w:t xml:space="preserve">The evolution of typography in Spain reflects broader societal changes, moving from rigid classical styles to more experimental and fluid forms that mirror the dynamic nature of urban life in Barcelona.</w:t>
      </w:r>
    </w:p>
    <w:bookmarkEnd w:id="22"/>
    <w:bookmarkStart w:id="23" w:name="digital-innovation-embracing-the-future"/>
    <w:p>
      <w:pPr>
        <w:pStyle w:val="Heading2"/>
      </w:pPr>
      <w:r>
        <w:t xml:space="preserve">3. Digital Innovation: Embracing the Future</w:t>
      </w:r>
    </w:p>
    <w:p>
      <w:pPr>
        <w:pStyle w:val="FirstParagraph"/>
      </w:pPr>
      <w:r>
        <w:t xml:space="preserve">In recent decades, Barcelona has positioned itself as a leading technology hub in Europe, attracting startups, developers, and creative professionals alike. This technological ecosystem has profoundly impacted the role of the graphic designer. No longer confined to print media or static images, designers in Spain are increasingly required to master digital interfaces, user experience (UX) design, augmented reality (AR), and virtual reality (VR).</w:t>
      </w:r>
    </w:p>
    <w:p>
      <w:pPr>
        <w:pStyle w:val="BodyText"/>
      </w:pPr>
      <w:r>
        <w:t xml:space="preserve">The integration of technology into graphic design practice allows for immersive storytelling and interactive experiences. For example, many Barcelona-based agencies collaborate with tech firms to create AR campaigns that bring static advertisements to life when viewed through smartphones. This trend highlights the adaptability of graphic designers who must now possess a hybrid skill set combining artistic sensibility with technical proficiency.</w:t>
      </w:r>
    </w:p>
    <w:p>
      <w:pPr>
        <w:pStyle w:val="BodyText"/>
      </w:pPr>
      <w:r>
        <w:rPr>
          <w:bCs/>
          <w:b/>
        </w:rPr>
        <w:t xml:space="preserve">Technological Impact:</w:t>
      </w:r>
      <w:r>
        <w:t xml:space="preserve"> </w:t>
      </w:r>
      <w:r>
        <w:t xml:space="preserve">The shift towards digital platforms necessitates that graphic designers in Barcelona stay abreast of emerging technologies such as AI-driven design tools and data visualization techniques.</w:t>
      </w:r>
    </w:p>
    <w:bookmarkEnd w:id="23"/>
    <w:bookmarkStart w:id="24" w:name="Xbf78cc4e8ba00438e234a74917635f53441923f"/>
    <w:p>
      <w:pPr>
        <w:pStyle w:val="Heading2"/>
      </w:pPr>
      <w:r>
        <w:t xml:space="preserve">4. Sustainability and Social Responsibility: Ethical Design in Action</w:t>
      </w:r>
    </w:p>
    <w:p>
      <w:pPr>
        <w:pStyle w:val="FirstParagraph"/>
      </w:pPr>
      <w:r>
        <w:t xml:space="preserve">A critical aspect of contemporary graphic design, especially in environmentally conscious cities like Barcelona, is the emphasis on sustainability. Graphic designers play a pivotal role in shaping consumer behavior through their visual communications. In Spain, there is a growing awareness among designers about the environmental impact of printing processes, material choices, and digital energy consumption.</w:t>
      </w:r>
    </w:p>
    <w:p>
      <w:pPr>
        <w:pStyle w:val="BodyText"/>
      </w:pPr>
      <w:r>
        <w:t xml:space="preserve">Many Barcelona-based studios have adopted eco-friendly practices by utilizing recycled materials for physical print projects and optimizing digital assets to reduce server load and energy usage. Furthermore, graphic design in this region is often leveraged as a tool for social advocacy. Campaigns addressing issues such as gender equality, climate change, and immigration are common themes in the work of Spanish designers.</w:t>
      </w:r>
    </w:p>
    <w:p>
      <w:pPr>
        <w:numPr>
          <w:ilvl w:val="0"/>
          <w:numId w:val="1002"/>
        </w:numPr>
        <w:pStyle w:val="Compact"/>
      </w:pPr>
      <w:r>
        <w:rPr>
          <w:bCs/>
          <w:b/>
        </w:rPr>
        <w:t xml:space="preserve">Eco-Conscious Practices:</w:t>
      </w:r>
      <w:r>
        <w:t xml:space="preserve"> </w:t>
      </w:r>
      <w:r>
        <w:t xml:space="preserve">Adoption of sustainable printing methods and digital optimization strategies to minimize carbon footprint.</w:t>
      </w:r>
    </w:p>
    <w:p>
      <w:pPr>
        <w:numPr>
          <w:ilvl w:val="0"/>
          <w:numId w:val="1002"/>
        </w:numPr>
        <w:pStyle w:val="Compact"/>
      </w:pPr>
      <w:r>
        <w:rPr>
          <w:bCs/>
          <w:b/>
        </w:rPr>
        <w:t xml:space="preserve">Social Advocacy:</w:t>
      </w:r>
      <w:r>
        <w:t xml:space="preserve"> </w:t>
      </w:r>
      <w:r>
        <w:t xml:space="preserve">Use of visual storytelling to raise awareness about critical social issues affecting communities in Spain and globally.</w:t>
      </w:r>
    </w:p>
    <w:bookmarkEnd w:id="24"/>
    <w:bookmarkStart w:id="25" w:name="X3aff483f33bbbcee773711cef698e2ed6d6cfca"/>
    <w:p>
      <w:pPr>
        <w:pStyle w:val="Heading2"/>
      </w:pPr>
      <w:r>
        <w:t xml:space="preserve">5. Conclusion: The Multifaceted Role of the Graphic Designer</w:t>
      </w:r>
    </w:p>
    <w:p>
      <w:pPr>
        <w:pStyle w:val="FirstParagraph"/>
      </w:pPr>
      <w:r>
        <w:t xml:space="preserve">In conclusion, the graphic designer in Spain and Barcelona embodies a complex interplay between tradition and innovation. Rooted in a rich cultural heritage yet driven by technological advancement, these professionals contribute significantly to both local identity and global discourse. Their work not only communicates messages effectively but also challenges societal norms, promotes sustainability, and enhances user experiences through digital means.</w:t>
      </w:r>
    </w:p>
    <w:p>
      <w:pPr>
        <w:pStyle w:val="BodyText"/>
      </w:pPr>
      <w:r>
        <w:t xml:space="preserve">As we move further into the 21st century, the importance of ethical considerations in design will likely continue to grow. Barcelona serves as a prime example of how a city can foster an environment where creativity thrives alongside responsibility. For academic researchers and practitioners alike, studying this context provides valuable insights into the future direction of graphic design worldwide.</w:t>
      </w:r>
    </w:p>
    <w:p>
      <w:pPr>
        <w:pStyle w:val="BodyText"/>
      </w:pPr>
      <w:r>
        <w:rPr>
          <w:bCs/>
          <w:b/>
        </w:rPr>
        <w:t xml:space="preserve">Final Thought:</w:t>
      </w:r>
      <w:r>
        <w:t xml:space="preserve"> </w:t>
      </w:r>
      <w:r>
        <w:t xml:space="preserve">The evolution of the graphic designer in Spain reflects broader shifts in society, emphasizing the need for adaptability, cultural awareness, and ethical responsibility in visual communication.</w:t>
      </w:r>
    </w:p>
    <w:bookmarkEnd w:id="25"/>
    <w:p>
      <w:pPr>
        <w:pStyle w:val="BodyText"/>
      </w:pPr>
      <w:r>
        <w:rPr>
          <w:bCs/>
          <w:b/>
        </w:rPr>
        <w:t xml:space="preserve">Acknowledgments:</w:t>
      </w:r>
      <w:r>
        <w:t xml:space="preserve"> </w:t>
      </w:r>
      <w:r>
        <w:t xml:space="preserve">Special thanks to the design communities and academic institutions in Barcelona that have contributed to this research.</w:t>
      </w:r>
    </w:p>
    <w:p>
      <w:pPr>
        <w:pStyle w:val="BodyText"/>
      </w:pPr>
      <w:r>
        <w:t xml:space="preserve">© 2023 Academic Poster Presentation on Graphic Design in Spain.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Graphic Designer in the Contemporary Context of Spain and Barcelona</dc:title>
  <dc:creator/>
  <dc:language>en</dc:language>
  <cp:keywords/>
  <dcterms:created xsi:type="dcterms:W3CDTF">2026-07-29T06:59:19Z</dcterms:created>
  <dcterms:modified xsi:type="dcterms:W3CDTF">2026-07-29T06:59:19Z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